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549" w:type="dxa"/>
        <w:tblInd w:w="423" w:type="dxa"/>
        <w:tblLook w:val="0000"/>
      </w:tblPr>
      <w:tblGrid>
        <w:gridCol w:w="456"/>
        <w:gridCol w:w="1067"/>
        <w:gridCol w:w="1416"/>
        <w:gridCol w:w="1340"/>
        <w:gridCol w:w="1145"/>
        <w:gridCol w:w="945"/>
        <w:gridCol w:w="2520"/>
        <w:gridCol w:w="2520"/>
        <w:gridCol w:w="3140"/>
      </w:tblGrid>
      <w:tr w:rsidR="00C27BF0" w:rsidRPr="00EA354D" w:rsidTr="00E230D9">
        <w:trPr>
          <w:trHeight w:val="465"/>
        </w:trPr>
        <w:tc>
          <w:tcPr>
            <w:tcW w:w="14549" w:type="dxa"/>
            <w:gridSpan w:val="9"/>
            <w:tcBorders>
              <w:top w:val="nil"/>
              <w:left w:val="nil"/>
              <w:bottom w:val="nil"/>
              <w:right w:val="nil"/>
            </w:tcBorders>
            <w:shd w:val="clear" w:color="auto" w:fill="auto"/>
            <w:noWrap/>
            <w:vAlign w:val="center"/>
          </w:tcPr>
          <w:p w:rsidR="00C27BF0" w:rsidRPr="00EA354D" w:rsidRDefault="00C27BF0" w:rsidP="00E230D9">
            <w:pPr>
              <w:widowControl/>
              <w:autoSpaceDE/>
              <w:autoSpaceDN/>
              <w:snapToGrid/>
              <w:spacing w:line="240" w:lineRule="auto"/>
              <w:ind w:rightChars="-688" w:right="-2202" w:firstLineChars="100" w:firstLine="440"/>
              <w:rPr>
                <w:rFonts w:ascii="宋体" w:eastAsia="宋体" w:hAnsi="宋体" w:cs="宋体" w:hint="eastAsia"/>
                <w:snapToGrid/>
                <w:sz w:val="44"/>
                <w:szCs w:val="44"/>
              </w:rPr>
            </w:pPr>
            <w:r w:rsidRPr="00EA354D">
              <w:rPr>
                <w:rFonts w:ascii="宋体" w:eastAsia="宋体" w:hAnsi="宋体" w:cs="宋体" w:hint="eastAsia"/>
                <w:snapToGrid/>
                <w:sz w:val="44"/>
                <w:szCs w:val="44"/>
              </w:rPr>
              <w:t>泰州市市级机关公务用车定点加油和相对固定地点停放管理情况登记表</w:t>
            </w:r>
          </w:p>
        </w:tc>
      </w:tr>
      <w:tr w:rsidR="00C27BF0" w:rsidRPr="00F44739" w:rsidTr="00E230D9">
        <w:trPr>
          <w:trHeight w:val="435"/>
        </w:trPr>
        <w:tc>
          <w:tcPr>
            <w:tcW w:w="8889" w:type="dxa"/>
            <w:gridSpan w:val="7"/>
            <w:tcBorders>
              <w:top w:val="nil"/>
              <w:left w:val="nil"/>
              <w:bottom w:val="single" w:sz="4" w:space="0" w:color="auto"/>
              <w:right w:val="nil"/>
            </w:tcBorders>
            <w:shd w:val="clear" w:color="auto" w:fill="auto"/>
            <w:noWrap/>
            <w:vAlign w:val="center"/>
          </w:tcPr>
          <w:p w:rsidR="00C27BF0" w:rsidRPr="00F44739" w:rsidRDefault="00C27BF0" w:rsidP="00E230D9">
            <w:pPr>
              <w:widowControl/>
              <w:autoSpaceDE/>
              <w:autoSpaceDN/>
              <w:snapToGrid/>
              <w:spacing w:line="240" w:lineRule="auto"/>
              <w:ind w:firstLine="0"/>
              <w:jc w:val="left"/>
              <w:rPr>
                <w:rFonts w:ascii="宋体" w:eastAsia="宋体" w:hAnsi="宋体" w:cs="宋体"/>
                <w:snapToGrid/>
                <w:sz w:val="24"/>
                <w:szCs w:val="24"/>
              </w:rPr>
            </w:pPr>
            <w:r w:rsidRPr="00F44739">
              <w:rPr>
                <w:rFonts w:ascii="宋体" w:eastAsia="宋体" w:hAnsi="宋体" w:cs="宋体" w:hint="eastAsia"/>
                <w:snapToGrid/>
                <w:sz w:val="24"/>
                <w:szCs w:val="24"/>
              </w:rPr>
              <w:t>填表单位（盖章）：</w:t>
            </w:r>
          </w:p>
        </w:tc>
        <w:tc>
          <w:tcPr>
            <w:tcW w:w="5660" w:type="dxa"/>
            <w:gridSpan w:val="2"/>
            <w:tcBorders>
              <w:top w:val="nil"/>
              <w:left w:val="nil"/>
              <w:bottom w:val="single" w:sz="4" w:space="0" w:color="auto"/>
              <w:right w:val="nil"/>
            </w:tcBorders>
            <w:shd w:val="clear" w:color="auto" w:fill="auto"/>
            <w:noWrap/>
            <w:vAlign w:val="center"/>
          </w:tcPr>
          <w:p w:rsidR="00C27BF0" w:rsidRPr="00F44739" w:rsidRDefault="00C27BF0" w:rsidP="00E230D9">
            <w:pPr>
              <w:widowControl/>
              <w:autoSpaceDE/>
              <w:autoSpaceDN/>
              <w:snapToGrid/>
              <w:spacing w:line="240" w:lineRule="auto"/>
              <w:ind w:firstLine="0"/>
              <w:jc w:val="left"/>
              <w:rPr>
                <w:rFonts w:ascii="宋体" w:eastAsia="宋体" w:hAnsi="宋体" w:cs="宋体"/>
                <w:snapToGrid/>
                <w:sz w:val="24"/>
                <w:szCs w:val="24"/>
              </w:rPr>
            </w:pPr>
            <w:r w:rsidRPr="00F44739">
              <w:rPr>
                <w:rFonts w:ascii="宋体" w:eastAsia="宋体" w:hAnsi="宋体" w:cs="宋体" w:hint="eastAsia"/>
                <w:snapToGrid/>
                <w:sz w:val="24"/>
                <w:szCs w:val="24"/>
              </w:rPr>
              <w:t xml:space="preserve">　</w:t>
            </w:r>
            <w:r>
              <w:rPr>
                <w:rFonts w:ascii="宋体" w:eastAsia="宋体" w:hAnsi="宋体" w:cs="宋体" w:hint="eastAsia"/>
                <w:snapToGrid/>
                <w:sz w:val="24"/>
                <w:szCs w:val="24"/>
              </w:rPr>
              <w:t xml:space="preserve">             </w:t>
            </w:r>
            <w:r w:rsidRPr="00F44739">
              <w:rPr>
                <w:rFonts w:ascii="宋体" w:eastAsia="宋体" w:hAnsi="宋体" w:cs="宋体" w:hint="eastAsia"/>
                <w:snapToGrid/>
                <w:sz w:val="24"/>
                <w:szCs w:val="24"/>
              </w:rPr>
              <w:t>填表日期：</w:t>
            </w:r>
            <w:r>
              <w:rPr>
                <w:rFonts w:ascii="宋体" w:eastAsia="宋体" w:hAnsi="宋体" w:cs="宋体" w:hint="eastAsia"/>
                <w:snapToGrid/>
                <w:sz w:val="24"/>
                <w:szCs w:val="24"/>
              </w:rPr>
              <w:t>2014</w:t>
            </w:r>
            <w:r w:rsidRPr="00F44739">
              <w:rPr>
                <w:rFonts w:ascii="宋体" w:eastAsia="宋体" w:hAnsi="宋体" w:cs="宋体" w:hint="eastAsia"/>
                <w:snapToGrid/>
                <w:sz w:val="24"/>
                <w:szCs w:val="24"/>
              </w:rPr>
              <w:t xml:space="preserve"> 年 </w:t>
            </w:r>
            <w:r>
              <w:rPr>
                <w:rFonts w:ascii="宋体" w:eastAsia="宋体" w:hAnsi="宋体" w:cs="宋体" w:hint="eastAsia"/>
                <w:snapToGrid/>
                <w:sz w:val="24"/>
                <w:szCs w:val="24"/>
              </w:rPr>
              <w:t>7</w:t>
            </w:r>
            <w:r w:rsidRPr="00F44739">
              <w:rPr>
                <w:rFonts w:ascii="宋体" w:eastAsia="宋体" w:hAnsi="宋体" w:cs="宋体" w:hint="eastAsia"/>
                <w:snapToGrid/>
                <w:sz w:val="24"/>
                <w:szCs w:val="24"/>
              </w:rPr>
              <w:t xml:space="preserve">  月 </w:t>
            </w:r>
            <w:r>
              <w:rPr>
                <w:rFonts w:ascii="宋体" w:eastAsia="宋体" w:hAnsi="宋体" w:cs="宋体" w:hint="eastAsia"/>
                <w:snapToGrid/>
                <w:sz w:val="24"/>
                <w:szCs w:val="24"/>
              </w:rPr>
              <w:t>28</w:t>
            </w:r>
            <w:r w:rsidRPr="00F44739">
              <w:rPr>
                <w:rFonts w:ascii="宋体" w:eastAsia="宋体" w:hAnsi="宋体" w:cs="宋体" w:hint="eastAsia"/>
                <w:snapToGrid/>
                <w:sz w:val="24"/>
                <w:szCs w:val="24"/>
              </w:rPr>
              <w:t xml:space="preserve"> 日</w:t>
            </w:r>
          </w:p>
        </w:tc>
      </w:tr>
      <w:tr w:rsidR="00C27BF0" w:rsidRPr="00F44739" w:rsidTr="00E230D9">
        <w:trPr>
          <w:trHeight w:val="420"/>
        </w:trPr>
        <w:tc>
          <w:tcPr>
            <w:tcW w:w="456" w:type="dxa"/>
            <w:vMerge w:val="restart"/>
            <w:tcBorders>
              <w:top w:val="nil"/>
              <w:left w:val="single" w:sz="4" w:space="0" w:color="auto"/>
              <w:bottom w:val="single" w:sz="4" w:space="0" w:color="000000"/>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jc w:val="center"/>
              <w:rPr>
                <w:rFonts w:ascii="黑体" w:eastAsia="黑体" w:hAnsi="宋体" w:cs="宋体"/>
                <w:snapToGrid/>
                <w:sz w:val="24"/>
                <w:szCs w:val="24"/>
              </w:rPr>
            </w:pPr>
            <w:r w:rsidRPr="00F44739">
              <w:rPr>
                <w:rFonts w:ascii="黑体" w:eastAsia="黑体" w:hAnsi="宋体" w:cs="宋体" w:hint="eastAsia"/>
                <w:snapToGrid/>
                <w:sz w:val="24"/>
                <w:szCs w:val="24"/>
              </w:rPr>
              <w:t>序号</w:t>
            </w:r>
          </w:p>
        </w:tc>
        <w:tc>
          <w:tcPr>
            <w:tcW w:w="1067" w:type="dxa"/>
            <w:vMerge w:val="restart"/>
            <w:tcBorders>
              <w:top w:val="nil"/>
              <w:left w:val="single" w:sz="4" w:space="0" w:color="auto"/>
              <w:bottom w:val="single" w:sz="4" w:space="0" w:color="000000"/>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jc w:val="center"/>
              <w:rPr>
                <w:rFonts w:ascii="黑体" w:eastAsia="黑体" w:hAnsi="宋体" w:cs="宋体"/>
                <w:snapToGrid/>
                <w:sz w:val="24"/>
                <w:szCs w:val="24"/>
              </w:rPr>
            </w:pPr>
            <w:r w:rsidRPr="00F44739">
              <w:rPr>
                <w:rFonts w:ascii="黑体" w:eastAsia="黑体" w:hAnsi="宋体" w:cs="宋体" w:hint="eastAsia"/>
                <w:snapToGrid/>
                <w:sz w:val="24"/>
                <w:szCs w:val="24"/>
              </w:rPr>
              <w:t>车牌号</w:t>
            </w:r>
          </w:p>
        </w:tc>
        <w:tc>
          <w:tcPr>
            <w:tcW w:w="1416" w:type="dxa"/>
            <w:vMerge w:val="restart"/>
            <w:tcBorders>
              <w:top w:val="nil"/>
              <w:left w:val="single" w:sz="4" w:space="0" w:color="auto"/>
              <w:bottom w:val="single" w:sz="4" w:space="0" w:color="000000"/>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jc w:val="center"/>
              <w:rPr>
                <w:rFonts w:ascii="黑体" w:eastAsia="黑体" w:hAnsi="宋体" w:cs="宋体"/>
                <w:snapToGrid/>
                <w:sz w:val="24"/>
                <w:szCs w:val="24"/>
              </w:rPr>
            </w:pPr>
            <w:r w:rsidRPr="00F44739">
              <w:rPr>
                <w:rFonts w:ascii="黑体" w:eastAsia="黑体" w:hAnsi="宋体" w:cs="宋体" w:hint="eastAsia"/>
                <w:snapToGrid/>
                <w:sz w:val="24"/>
                <w:szCs w:val="24"/>
              </w:rPr>
              <w:t>品牌型号</w:t>
            </w:r>
          </w:p>
        </w:tc>
        <w:tc>
          <w:tcPr>
            <w:tcW w:w="1340" w:type="dxa"/>
            <w:vMerge w:val="restart"/>
            <w:tcBorders>
              <w:top w:val="nil"/>
              <w:left w:val="single" w:sz="4" w:space="0" w:color="auto"/>
              <w:bottom w:val="single" w:sz="4" w:space="0" w:color="000000"/>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jc w:val="center"/>
              <w:rPr>
                <w:rFonts w:ascii="黑体" w:eastAsia="黑体" w:hAnsi="宋体" w:cs="宋体"/>
                <w:snapToGrid/>
                <w:sz w:val="24"/>
                <w:szCs w:val="24"/>
              </w:rPr>
            </w:pPr>
            <w:r w:rsidRPr="00F44739">
              <w:rPr>
                <w:rFonts w:ascii="黑体" w:eastAsia="黑体" w:hAnsi="宋体" w:cs="宋体" w:hint="eastAsia"/>
                <w:snapToGrid/>
                <w:sz w:val="24"/>
                <w:szCs w:val="24"/>
              </w:rPr>
              <w:t>车型类别</w:t>
            </w:r>
          </w:p>
        </w:tc>
        <w:tc>
          <w:tcPr>
            <w:tcW w:w="2090" w:type="dxa"/>
            <w:gridSpan w:val="2"/>
            <w:tcBorders>
              <w:top w:val="single" w:sz="4" w:space="0" w:color="auto"/>
              <w:left w:val="nil"/>
              <w:bottom w:val="single" w:sz="4" w:space="0" w:color="auto"/>
              <w:right w:val="single" w:sz="4" w:space="0" w:color="auto"/>
            </w:tcBorders>
            <w:shd w:val="clear" w:color="auto" w:fill="auto"/>
            <w:vAlign w:val="center"/>
          </w:tcPr>
          <w:p w:rsidR="00C27BF0" w:rsidRPr="00F44739" w:rsidRDefault="00C27BF0" w:rsidP="00E230D9">
            <w:pPr>
              <w:widowControl/>
              <w:autoSpaceDE/>
              <w:autoSpaceDN/>
              <w:snapToGrid/>
              <w:spacing w:line="240" w:lineRule="auto"/>
              <w:ind w:firstLine="0"/>
              <w:jc w:val="center"/>
              <w:rPr>
                <w:rFonts w:ascii="黑体" w:eastAsia="黑体" w:hAnsi="宋体" w:cs="宋体"/>
                <w:snapToGrid/>
                <w:sz w:val="24"/>
                <w:szCs w:val="24"/>
              </w:rPr>
            </w:pPr>
            <w:r w:rsidRPr="00F44739">
              <w:rPr>
                <w:rFonts w:ascii="黑体" w:eastAsia="黑体" w:hAnsi="宋体" w:cs="宋体" w:hint="eastAsia"/>
                <w:snapToGrid/>
                <w:sz w:val="24"/>
                <w:szCs w:val="24"/>
              </w:rPr>
              <w:t xml:space="preserve">加油卡所属公司 </w:t>
            </w:r>
          </w:p>
        </w:tc>
        <w:tc>
          <w:tcPr>
            <w:tcW w:w="2520" w:type="dxa"/>
            <w:vMerge w:val="restart"/>
            <w:tcBorders>
              <w:top w:val="nil"/>
              <w:left w:val="single" w:sz="4" w:space="0" w:color="auto"/>
              <w:bottom w:val="single" w:sz="4" w:space="0" w:color="000000"/>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jc w:val="center"/>
              <w:rPr>
                <w:rFonts w:ascii="黑体" w:eastAsia="黑体" w:hAnsi="宋体" w:cs="宋体"/>
                <w:snapToGrid/>
                <w:sz w:val="24"/>
                <w:szCs w:val="24"/>
              </w:rPr>
            </w:pPr>
            <w:r w:rsidRPr="00F44739">
              <w:rPr>
                <w:rFonts w:ascii="黑体" w:eastAsia="黑体" w:hAnsi="宋体" w:cs="宋体" w:hint="eastAsia"/>
                <w:snapToGrid/>
                <w:sz w:val="24"/>
                <w:szCs w:val="24"/>
              </w:rPr>
              <w:t>加油卡主卡卡号</w:t>
            </w:r>
          </w:p>
        </w:tc>
        <w:tc>
          <w:tcPr>
            <w:tcW w:w="2520" w:type="dxa"/>
            <w:vMerge w:val="restart"/>
            <w:tcBorders>
              <w:top w:val="nil"/>
              <w:left w:val="single" w:sz="4" w:space="0" w:color="auto"/>
              <w:bottom w:val="single" w:sz="4" w:space="0" w:color="000000"/>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jc w:val="center"/>
              <w:rPr>
                <w:rFonts w:ascii="黑体" w:eastAsia="黑体" w:hAnsi="宋体" w:cs="宋体"/>
                <w:snapToGrid/>
                <w:sz w:val="24"/>
                <w:szCs w:val="24"/>
              </w:rPr>
            </w:pPr>
            <w:r w:rsidRPr="00F44739">
              <w:rPr>
                <w:rFonts w:ascii="黑体" w:eastAsia="黑体" w:hAnsi="宋体" w:cs="宋体" w:hint="eastAsia"/>
                <w:snapToGrid/>
                <w:sz w:val="24"/>
                <w:szCs w:val="24"/>
              </w:rPr>
              <w:t>加油卡副卡卡号</w:t>
            </w:r>
          </w:p>
        </w:tc>
        <w:tc>
          <w:tcPr>
            <w:tcW w:w="3140" w:type="dxa"/>
            <w:vMerge w:val="restart"/>
            <w:tcBorders>
              <w:top w:val="nil"/>
              <w:left w:val="single" w:sz="4" w:space="0" w:color="auto"/>
              <w:bottom w:val="single" w:sz="4" w:space="0" w:color="000000"/>
              <w:right w:val="single" w:sz="4" w:space="0" w:color="auto"/>
            </w:tcBorders>
            <w:shd w:val="clear" w:color="auto" w:fill="auto"/>
            <w:vAlign w:val="center"/>
          </w:tcPr>
          <w:p w:rsidR="00C27BF0" w:rsidRPr="00F44739" w:rsidRDefault="00C27BF0" w:rsidP="00E230D9">
            <w:pPr>
              <w:widowControl/>
              <w:autoSpaceDE/>
              <w:autoSpaceDN/>
              <w:snapToGrid/>
              <w:spacing w:line="240" w:lineRule="auto"/>
              <w:ind w:firstLine="0"/>
              <w:jc w:val="center"/>
              <w:rPr>
                <w:rFonts w:ascii="黑体" w:eastAsia="黑体" w:hAnsi="宋体" w:cs="宋体"/>
                <w:snapToGrid/>
                <w:sz w:val="24"/>
                <w:szCs w:val="24"/>
              </w:rPr>
            </w:pPr>
            <w:r w:rsidRPr="00F44739">
              <w:rPr>
                <w:rFonts w:ascii="黑体" w:eastAsia="黑体" w:hAnsi="宋体" w:cs="宋体" w:hint="eastAsia"/>
                <w:snapToGrid/>
                <w:sz w:val="24"/>
                <w:szCs w:val="24"/>
              </w:rPr>
              <w:t>工作日夜间和节假日(含双休日)固定停放地点</w:t>
            </w:r>
          </w:p>
        </w:tc>
      </w:tr>
      <w:tr w:rsidR="00C27BF0" w:rsidRPr="00F44739" w:rsidTr="00E230D9">
        <w:trPr>
          <w:trHeight w:val="420"/>
        </w:trPr>
        <w:tc>
          <w:tcPr>
            <w:tcW w:w="456" w:type="dxa"/>
            <w:vMerge/>
            <w:tcBorders>
              <w:top w:val="nil"/>
              <w:left w:val="single" w:sz="4" w:space="0" w:color="auto"/>
              <w:bottom w:val="single" w:sz="4" w:space="0" w:color="000000"/>
              <w:right w:val="single" w:sz="4" w:space="0" w:color="auto"/>
            </w:tcBorders>
            <w:vAlign w:val="center"/>
          </w:tcPr>
          <w:p w:rsidR="00C27BF0" w:rsidRPr="00F44739" w:rsidRDefault="00C27BF0" w:rsidP="00E230D9">
            <w:pPr>
              <w:widowControl/>
              <w:autoSpaceDE/>
              <w:autoSpaceDN/>
              <w:snapToGrid/>
              <w:spacing w:line="240" w:lineRule="auto"/>
              <w:ind w:firstLine="0"/>
              <w:jc w:val="left"/>
              <w:rPr>
                <w:rFonts w:ascii="黑体" w:eastAsia="黑体" w:hAnsi="宋体" w:cs="宋体"/>
                <w:snapToGrid/>
                <w:sz w:val="24"/>
                <w:szCs w:val="24"/>
              </w:rPr>
            </w:pPr>
          </w:p>
        </w:tc>
        <w:tc>
          <w:tcPr>
            <w:tcW w:w="1067" w:type="dxa"/>
            <w:vMerge/>
            <w:tcBorders>
              <w:top w:val="nil"/>
              <w:left w:val="single" w:sz="4" w:space="0" w:color="auto"/>
              <w:bottom w:val="single" w:sz="4" w:space="0" w:color="000000"/>
              <w:right w:val="single" w:sz="4" w:space="0" w:color="auto"/>
            </w:tcBorders>
            <w:vAlign w:val="center"/>
          </w:tcPr>
          <w:p w:rsidR="00C27BF0" w:rsidRPr="00F44739" w:rsidRDefault="00C27BF0" w:rsidP="00E230D9">
            <w:pPr>
              <w:widowControl/>
              <w:autoSpaceDE/>
              <w:autoSpaceDN/>
              <w:snapToGrid/>
              <w:spacing w:line="240" w:lineRule="auto"/>
              <w:ind w:firstLine="0"/>
              <w:jc w:val="left"/>
              <w:rPr>
                <w:rFonts w:ascii="黑体" w:eastAsia="黑体" w:hAnsi="宋体" w:cs="宋体"/>
                <w:snapToGrid/>
                <w:sz w:val="24"/>
                <w:szCs w:val="24"/>
              </w:rPr>
            </w:pPr>
          </w:p>
        </w:tc>
        <w:tc>
          <w:tcPr>
            <w:tcW w:w="1416" w:type="dxa"/>
            <w:vMerge/>
            <w:tcBorders>
              <w:top w:val="nil"/>
              <w:left w:val="single" w:sz="4" w:space="0" w:color="auto"/>
              <w:bottom w:val="single" w:sz="4" w:space="0" w:color="000000"/>
              <w:right w:val="single" w:sz="4" w:space="0" w:color="auto"/>
            </w:tcBorders>
            <w:vAlign w:val="center"/>
          </w:tcPr>
          <w:p w:rsidR="00C27BF0" w:rsidRPr="00F44739" w:rsidRDefault="00C27BF0" w:rsidP="00E230D9">
            <w:pPr>
              <w:widowControl/>
              <w:autoSpaceDE/>
              <w:autoSpaceDN/>
              <w:snapToGrid/>
              <w:spacing w:line="240" w:lineRule="auto"/>
              <w:ind w:firstLine="0"/>
              <w:jc w:val="left"/>
              <w:rPr>
                <w:rFonts w:ascii="黑体" w:eastAsia="黑体" w:hAnsi="宋体" w:cs="宋体"/>
                <w:snapToGrid/>
                <w:sz w:val="24"/>
                <w:szCs w:val="24"/>
              </w:rPr>
            </w:pPr>
          </w:p>
        </w:tc>
        <w:tc>
          <w:tcPr>
            <w:tcW w:w="1340" w:type="dxa"/>
            <w:vMerge/>
            <w:tcBorders>
              <w:top w:val="nil"/>
              <w:left w:val="single" w:sz="4" w:space="0" w:color="auto"/>
              <w:bottom w:val="single" w:sz="4" w:space="0" w:color="000000"/>
              <w:right w:val="single" w:sz="4" w:space="0" w:color="auto"/>
            </w:tcBorders>
            <w:vAlign w:val="center"/>
          </w:tcPr>
          <w:p w:rsidR="00C27BF0" w:rsidRPr="00F44739" w:rsidRDefault="00C27BF0" w:rsidP="00E230D9">
            <w:pPr>
              <w:widowControl/>
              <w:autoSpaceDE/>
              <w:autoSpaceDN/>
              <w:snapToGrid/>
              <w:spacing w:line="240" w:lineRule="auto"/>
              <w:ind w:firstLine="0"/>
              <w:jc w:val="left"/>
              <w:rPr>
                <w:rFonts w:ascii="黑体" w:eastAsia="黑体" w:hAnsi="宋体" w:cs="宋体"/>
                <w:snapToGrid/>
                <w:sz w:val="24"/>
                <w:szCs w:val="24"/>
              </w:rPr>
            </w:pPr>
          </w:p>
        </w:tc>
        <w:tc>
          <w:tcPr>
            <w:tcW w:w="1145" w:type="dxa"/>
            <w:tcBorders>
              <w:top w:val="single" w:sz="4" w:space="0" w:color="auto"/>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jc w:val="center"/>
              <w:rPr>
                <w:rFonts w:ascii="黑体" w:eastAsia="黑体" w:hAnsi="宋体" w:cs="宋体"/>
                <w:snapToGrid/>
                <w:sz w:val="24"/>
                <w:szCs w:val="24"/>
              </w:rPr>
            </w:pPr>
            <w:r w:rsidRPr="00F44739">
              <w:rPr>
                <w:rFonts w:ascii="黑体" w:eastAsia="黑体" w:hAnsi="宋体" w:cs="宋体" w:hint="eastAsia"/>
                <w:snapToGrid/>
                <w:sz w:val="24"/>
                <w:szCs w:val="24"/>
              </w:rPr>
              <w:t>中石化</w:t>
            </w:r>
          </w:p>
        </w:tc>
        <w:tc>
          <w:tcPr>
            <w:tcW w:w="945" w:type="dxa"/>
            <w:tcBorders>
              <w:top w:val="single" w:sz="4" w:space="0" w:color="auto"/>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jc w:val="center"/>
              <w:rPr>
                <w:rFonts w:ascii="黑体" w:eastAsia="黑体" w:hAnsi="宋体" w:cs="宋体"/>
                <w:snapToGrid/>
                <w:sz w:val="24"/>
                <w:szCs w:val="24"/>
              </w:rPr>
            </w:pPr>
            <w:r w:rsidRPr="00F44739">
              <w:rPr>
                <w:rFonts w:ascii="黑体" w:eastAsia="黑体" w:hAnsi="宋体" w:cs="宋体" w:hint="eastAsia"/>
                <w:snapToGrid/>
                <w:sz w:val="24"/>
                <w:szCs w:val="24"/>
              </w:rPr>
              <w:t>中石油</w:t>
            </w:r>
          </w:p>
        </w:tc>
        <w:tc>
          <w:tcPr>
            <w:tcW w:w="2520" w:type="dxa"/>
            <w:vMerge/>
            <w:tcBorders>
              <w:top w:val="nil"/>
              <w:left w:val="single" w:sz="4" w:space="0" w:color="auto"/>
              <w:bottom w:val="single" w:sz="4" w:space="0" w:color="000000"/>
              <w:right w:val="single" w:sz="4" w:space="0" w:color="auto"/>
            </w:tcBorders>
            <w:vAlign w:val="center"/>
          </w:tcPr>
          <w:p w:rsidR="00C27BF0" w:rsidRPr="00F44739" w:rsidRDefault="00C27BF0" w:rsidP="00E230D9">
            <w:pPr>
              <w:widowControl/>
              <w:autoSpaceDE/>
              <w:autoSpaceDN/>
              <w:snapToGrid/>
              <w:spacing w:line="240" w:lineRule="auto"/>
              <w:ind w:firstLine="0"/>
              <w:jc w:val="left"/>
              <w:rPr>
                <w:rFonts w:ascii="黑体" w:eastAsia="黑体" w:hAnsi="宋体" w:cs="宋体"/>
                <w:snapToGrid/>
                <w:sz w:val="24"/>
                <w:szCs w:val="24"/>
              </w:rPr>
            </w:pPr>
          </w:p>
        </w:tc>
        <w:tc>
          <w:tcPr>
            <w:tcW w:w="2520" w:type="dxa"/>
            <w:vMerge/>
            <w:tcBorders>
              <w:top w:val="nil"/>
              <w:left w:val="single" w:sz="4" w:space="0" w:color="auto"/>
              <w:bottom w:val="single" w:sz="4" w:space="0" w:color="000000"/>
              <w:right w:val="single" w:sz="4" w:space="0" w:color="auto"/>
            </w:tcBorders>
            <w:vAlign w:val="center"/>
          </w:tcPr>
          <w:p w:rsidR="00C27BF0" w:rsidRPr="00F44739" w:rsidRDefault="00C27BF0" w:rsidP="00E230D9">
            <w:pPr>
              <w:widowControl/>
              <w:autoSpaceDE/>
              <w:autoSpaceDN/>
              <w:snapToGrid/>
              <w:spacing w:line="240" w:lineRule="auto"/>
              <w:ind w:firstLine="0"/>
              <w:jc w:val="left"/>
              <w:rPr>
                <w:rFonts w:ascii="黑体" w:eastAsia="黑体" w:hAnsi="宋体" w:cs="宋体"/>
                <w:snapToGrid/>
                <w:sz w:val="24"/>
                <w:szCs w:val="24"/>
              </w:rPr>
            </w:pPr>
          </w:p>
        </w:tc>
        <w:tc>
          <w:tcPr>
            <w:tcW w:w="3140" w:type="dxa"/>
            <w:vMerge/>
            <w:tcBorders>
              <w:top w:val="nil"/>
              <w:left w:val="single" w:sz="4" w:space="0" w:color="auto"/>
              <w:bottom w:val="single" w:sz="4" w:space="0" w:color="000000"/>
              <w:right w:val="single" w:sz="4" w:space="0" w:color="auto"/>
            </w:tcBorders>
            <w:vAlign w:val="center"/>
          </w:tcPr>
          <w:p w:rsidR="00C27BF0" w:rsidRPr="00F44739" w:rsidRDefault="00C27BF0" w:rsidP="00E230D9">
            <w:pPr>
              <w:widowControl/>
              <w:autoSpaceDE/>
              <w:autoSpaceDN/>
              <w:snapToGrid/>
              <w:spacing w:line="240" w:lineRule="auto"/>
              <w:ind w:firstLine="0"/>
              <w:jc w:val="left"/>
              <w:rPr>
                <w:rFonts w:ascii="黑体" w:eastAsia="黑体" w:hAnsi="宋体" w:cs="宋体"/>
                <w:snapToGrid/>
                <w:sz w:val="24"/>
                <w:szCs w:val="24"/>
              </w:rPr>
            </w:pPr>
          </w:p>
        </w:tc>
      </w:tr>
      <w:tr w:rsidR="00C27BF0" w:rsidRPr="00F44739" w:rsidTr="00E230D9">
        <w:trPr>
          <w:trHeight w:val="482"/>
        </w:trPr>
        <w:tc>
          <w:tcPr>
            <w:tcW w:w="456" w:type="dxa"/>
            <w:tcBorders>
              <w:top w:val="nil"/>
              <w:left w:val="single" w:sz="4" w:space="0" w:color="auto"/>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snapToGrid/>
                <w:sz w:val="24"/>
                <w:szCs w:val="24"/>
              </w:rPr>
            </w:pPr>
            <w:r>
              <w:rPr>
                <w:rFonts w:ascii="宋体" w:eastAsia="宋体" w:hAnsi="宋体" w:cs="宋体" w:hint="eastAsia"/>
                <w:snapToGrid/>
                <w:sz w:val="24"/>
                <w:szCs w:val="24"/>
              </w:rPr>
              <w:t>1</w:t>
            </w:r>
          </w:p>
        </w:tc>
        <w:tc>
          <w:tcPr>
            <w:tcW w:w="1067"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hint="eastAsia"/>
                <w:snapToGrid/>
                <w:sz w:val="24"/>
                <w:szCs w:val="24"/>
              </w:rPr>
            </w:pPr>
            <w:r>
              <w:rPr>
                <w:rFonts w:ascii="宋体" w:eastAsia="宋体" w:hAnsi="宋体" w:cs="宋体" w:hint="eastAsia"/>
                <w:snapToGrid/>
                <w:sz w:val="24"/>
                <w:szCs w:val="24"/>
              </w:rPr>
              <w:t>苏M22988</w:t>
            </w:r>
          </w:p>
        </w:tc>
        <w:tc>
          <w:tcPr>
            <w:tcW w:w="1416"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hint="eastAsia"/>
                <w:snapToGrid/>
                <w:sz w:val="24"/>
                <w:szCs w:val="24"/>
              </w:rPr>
            </w:pPr>
            <w:r>
              <w:rPr>
                <w:rFonts w:ascii="宋体" w:eastAsia="宋体" w:hAnsi="宋体" w:cs="宋体" w:hint="eastAsia"/>
                <w:snapToGrid/>
                <w:sz w:val="24"/>
                <w:szCs w:val="24"/>
              </w:rPr>
              <w:t>别克SGM6510GL8</w:t>
            </w:r>
          </w:p>
        </w:tc>
        <w:tc>
          <w:tcPr>
            <w:tcW w:w="1340"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snapToGrid/>
                <w:sz w:val="24"/>
                <w:szCs w:val="24"/>
              </w:rPr>
            </w:pPr>
            <w:r>
              <w:rPr>
                <w:rFonts w:ascii="宋体" w:eastAsia="宋体" w:hAnsi="宋体" w:cs="宋体" w:hint="eastAsia"/>
                <w:snapToGrid/>
                <w:sz w:val="24"/>
                <w:szCs w:val="24"/>
              </w:rPr>
              <w:t>小型普通客车</w:t>
            </w:r>
          </w:p>
        </w:tc>
        <w:tc>
          <w:tcPr>
            <w:tcW w:w="1145"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snapToGrid/>
                <w:sz w:val="24"/>
                <w:szCs w:val="24"/>
              </w:rPr>
            </w:pPr>
            <w:r w:rsidRPr="00F44739">
              <w:rPr>
                <w:rFonts w:ascii="黑体" w:eastAsia="黑体" w:hAnsi="宋体" w:cs="宋体" w:hint="eastAsia"/>
                <w:snapToGrid/>
                <w:sz w:val="24"/>
                <w:szCs w:val="24"/>
              </w:rPr>
              <w:t>中石化</w:t>
            </w:r>
          </w:p>
        </w:tc>
        <w:tc>
          <w:tcPr>
            <w:tcW w:w="945"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hint="eastAsia"/>
                <w:snapToGrid/>
                <w:sz w:val="24"/>
                <w:szCs w:val="24"/>
              </w:rPr>
            </w:pPr>
          </w:p>
        </w:tc>
        <w:tc>
          <w:tcPr>
            <w:tcW w:w="2520"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snapToGrid/>
                <w:sz w:val="24"/>
                <w:szCs w:val="24"/>
              </w:rPr>
            </w:pPr>
            <w:r>
              <w:rPr>
                <w:rFonts w:ascii="宋体" w:eastAsia="宋体" w:hAnsi="宋体" w:cs="宋体" w:hint="eastAsia"/>
                <w:snapToGrid/>
                <w:sz w:val="24"/>
                <w:szCs w:val="24"/>
              </w:rPr>
              <w:t>9166841</w:t>
            </w:r>
          </w:p>
        </w:tc>
        <w:tc>
          <w:tcPr>
            <w:tcW w:w="2520"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snapToGrid/>
                <w:sz w:val="24"/>
                <w:szCs w:val="24"/>
              </w:rPr>
            </w:pPr>
            <w:r>
              <w:rPr>
                <w:rFonts w:ascii="宋体" w:eastAsia="宋体" w:hAnsi="宋体" w:cs="宋体" w:hint="eastAsia"/>
                <w:snapToGrid/>
                <w:sz w:val="24"/>
                <w:szCs w:val="24"/>
              </w:rPr>
              <w:t>9166842</w:t>
            </w:r>
          </w:p>
        </w:tc>
        <w:tc>
          <w:tcPr>
            <w:tcW w:w="3140"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snapToGrid/>
                <w:sz w:val="24"/>
                <w:szCs w:val="24"/>
              </w:rPr>
            </w:pPr>
            <w:r>
              <w:rPr>
                <w:rFonts w:ascii="宋体" w:eastAsia="宋体" w:hAnsi="宋体" w:cs="宋体" w:hint="eastAsia"/>
                <w:snapToGrid/>
                <w:sz w:val="24"/>
                <w:szCs w:val="24"/>
              </w:rPr>
              <w:t>学校停车场</w:t>
            </w:r>
          </w:p>
        </w:tc>
      </w:tr>
      <w:tr w:rsidR="00C27BF0" w:rsidRPr="00F44739" w:rsidTr="00E230D9">
        <w:trPr>
          <w:trHeight w:val="482"/>
        </w:trPr>
        <w:tc>
          <w:tcPr>
            <w:tcW w:w="456" w:type="dxa"/>
            <w:tcBorders>
              <w:top w:val="nil"/>
              <w:left w:val="single" w:sz="4" w:space="0" w:color="auto"/>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snapToGrid/>
                <w:sz w:val="24"/>
                <w:szCs w:val="24"/>
              </w:rPr>
            </w:pPr>
            <w:r>
              <w:rPr>
                <w:rFonts w:ascii="宋体" w:eastAsia="宋体" w:hAnsi="宋体" w:cs="宋体" w:hint="eastAsia"/>
                <w:snapToGrid/>
                <w:sz w:val="24"/>
                <w:szCs w:val="24"/>
              </w:rPr>
              <w:t>2</w:t>
            </w:r>
          </w:p>
        </w:tc>
        <w:tc>
          <w:tcPr>
            <w:tcW w:w="1067"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hint="eastAsia"/>
                <w:snapToGrid/>
                <w:sz w:val="24"/>
                <w:szCs w:val="24"/>
              </w:rPr>
            </w:pPr>
            <w:r>
              <w:rPr>
                <w:rFonts w:ascii="宋体" w:eastAsia="宋体" w:hAnsi="宋体" w:cs="宋体" w:hint="eastAsia"/>
                <w:snapToGrid/>
                <w:sz w:val="24"/>
                <w:szCs w:val="24"/>
              </w:rPr>
              <w:t>苏M22888</w:t>
            </w:r>
          </w:p>
        </w:tc>
        <w:tc>
          <w:tcPr>
            <w:tcW w:w="1416"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hint="eastAsia"/>
                <w:snapToGrid/>
                <w:sz w:val="24"/>
                <w:szCs w:val="24"/>
              </w:rPr>
            </w:pPr>
            <w:r>
              <w:rPr>
                <w:rFonts w:ascii="宋体" w:eastAsia="宋体" w:hAnsi="宋体" w:cs="宋体" w:hint="eastAsia"/>
                <w:snapToGrid/>
                <w:sz w:val="24"/>
                <w:szCs w:val="24"/>
              </w:rPr>
              <w:t>金龙KLQ6119</w:t>
            </w:r>
          </w:p>
        </w:tc>
        <w:tc>
          <w:tcPr>
            <w:tcW w:w="1340"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snapToGrid/>
                <w:sz w:val="24"/>
                <w:szCs w:val="24"/>
              </w:rPr>
            </w:pPr>
            <w:r>
              <w:rPr>
                <w:rFonts w:ascii="宋体" w:eastAsia="宋体" w:hAnsi="宋体" w:cs="宋体" w:hint="eastAsia"/>
                <w:snapToGrid/>
                <w:sz w:val="24"/>
                <w:szCs w:val="24"/>
              </w:rPr>
              <w:t>大型普通客车</w:t>
            </w:r>
          </w:p>
        </w:tc>
        <w:tc>
          <w:tcPr>
            <w:tcW w:w="1145"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snapToGrid/>
                <w:sz w:val="24"/>
                <w:szCs w:val="24"/>
              </w:rPr>
            </w:pPr>
            <w:r w:rsidRPr="00F44739">
              <w:rPr>
                <w:rFonts w:ascii="黑体" w:eastAsia="黑体" w:hAnsi="宋体" w:cs="宋体" w:hint="eastAsia"/>
                <w:snapToGrid/>
                <w:sz w:val="24"/>
                <w:szCs w:val="24"/>
              </w:rPr>
              <w:t>中石化</w:t>
            </w:r>
          </w:p>
        </w:tc>
        <w:tc>
          <w:tcPr>
            <w:tcW w:w="945"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hint="eastAsia"/>
                <w:snapToGrid/>
                <w:sz w:val="24"/>
                <w:szCs w:val="24"/>
              </w:rPr>
            </w:pPr>
          </w:p>
        </w:tc>
        <w:tc>
          <w:tcPr>
            <w:tcW w:w="2520"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snapToGrid/>
                <w:sz w:val="24"/>
                <w:szCs w:val="24"/>
              </w:rPr>
            </w:pPr>
            <w:r>
              <w:rPr>
                <w:rFonts w:ascii="宋体" w:eastAsia="宋体" w:hAnsi="宋体" w:cs="宋体" w:hint="eastAsia"/>
                <w:snapToGrid/>
                <w:sz w:val="24"/>
                <w:szCs w:val="24"/>
              </w:rPr>
              <w:t>9166841</w:t>
            </w:r>
          </w:p>
        </w:tc>
        <w:tc>
          <w:tcPr>
            <w:tcW w:w="2520"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hint="eastAsia"/>
                <w:snapToGrid/>
                <w:sz w:val="24"/>
                <w:szCs w:val="24"/>
              </w:rPr>
            </w:pPr>
            <w:r>
              <w:rPr>
                <w:rFonts w:ascii="宋体" w:eastAsia="宋体" w:hAnsi="宋体" w:cs="宋体" w:hint="eastAsia"/>
                <w:snapToGrid/>
                <w:sz w:val="24"/>
                <w:szCs w:val="24"/>
              </w:rPr>
              <w:t>9166843</w:t>
            </w:r>
          </w:p>
        </w:tc>
        <w:tc>
          <w:tcPr>
            <w:tcW w:w="3140"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snapToGrid/>
                <w:sz w:val="24"/>
                <w:szCs w:val="24"/>
              </w:rPr>
            </w:pPr>
            <w:r>
              <w:rPr>
                <w:rFonts w:ascii="宋体" w:eastAsia="宋体" w:hAnsi="宋体" w:cs="宋体" w:hint="eastAsia"/>
                <w:snapToGrid/>
                <w:sz w:val="24"/>
                <w:szCs w:val="24"/>
              </w:rPr>
              <w:t>学校停车场</w:t>
            </w:r>
          </w:p>
        </w:tc>
      </w:tr>
      <w:tr w:rsidR="00C27BF0" w:rsidRPr="00F44739" w:rsidTr="00E230D9">
        <w:trPr>
          <w:trHeight w:val="482"/>
        </w:trPr>
        <w:tc>
          <w:tcPr>
            <w:tcW w:w="456" w:type="dxa"/>
            <w:tcBorders>
              <w:top w:val="nil"/>
              <w:left w:val="single" w:sz="4" w:space="0" w:color="auto"/>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snapToGrid/>
                <w:sz w:val="24"/>
                <w:szCs w:val="24"/>
              </w:rPr>
            </w:pPr>
          </w:p>
        </w:tc>
        <w:tc>
          <w:tcPr>
            <w:tcW w:w="1067"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snapToGrid/>
                <w:sz w:val="24"/>
                <w:szCs w:val="24"/>
              </w:rPr>
            </w:pPr>
          </w:p>
        </w:tc>
        <w:tc>
          <w:tcPr>
            <w:tcW w:w="1416"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hint="eastAsia"/>
                <w:snapToGrid/>
                <w:sz w:val="24"/>
                <w:szCs w:val="24"/>
              </w:rPr>
            </w:pPr>
          </w:p>
        </w:tc>
        <w:tc>
          <w:tcPr>
            <w:tcW w:w="1340"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snapToGrid/>
                <w:sz w:val="24"/>
                <w:szCs w:val="24"/>
              </w:rPr>
            </w:pPr>
          </w:p>
        </w:tc>
        <w:tc>
          <w:tcPr>
            <w:tcW w:w="1145"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hint="eastAsia"/>
                <w:snapToGrid/>
                <w:sz w:val="24"/>
                <w:szCs w:val="24"/>
              </w:rPr>
            </w:pPr>
          </w:p>
        </w:tc>
        <w:tc>
          <w:tcPr>
            <w:tcW w:w="945"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hint="eastAsia"/>
                <w:snapToGrid/>
                <w:sz w:val="24"/>
                <w:szCs w:val="24"/>
              </w:rPr>
            </w:pPr>
          </w:p>
        </w:tc>
        <w:tc>
          <w:tcPr>
            <w:tcW w:w="2520"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hint="eastAsia"/>
                <w:snapToGrid/>
                <w:sz w:val="24"/>
                <w:szCs w:val="24"/>
              </w:rPr>
            </w:pPr>
          </w:p>
        </w:tc>
        <w:tc>
          <w:tcPr>
            <w:tcW w:w="2520"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hint="eastAsia"/>
                <w:snapToGrid/>
                <w:sz w:val="24"/>
                <w:szCs w:val="24"/>
              </w:rPr>
            </w:pPr>
          </w:p>
        </w:tc>
        <w:tc>
          <w:tcPr>
            <w:tcW w:w="3140"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hint="eastAsia"/>
                <w:snapToGrid/>
                <w:sz w:val="24"/>
                <w:szCs w:val="24"/>
              </w:rPr>
            </w:pPr>
          </w:p>
        </w:tc>
      </w:tr>
      <w:tr w:rsidR="00C27BF0" w:rsidRPr="00F44739" w:rsidTr="00E230D9">
        <w:trPr>
          <w:trHeight w:val="482"/>
        </w:trPr>
        <w:tc>
          <w:tcPr>
            <w:tcW w:w="456" w:type="dxa"/>
            <w:tcBorders>
              <w:top w:val="nil"/>
              <w:left w:val="single" w:sz="4" w:space="0" w:color="auto"/>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snapToGrid/>
                <w:sz w:val="24"/>
                <w:szCs w:val="24"/>
              </w:rPr>
            </w:pPr>
          </w:p>
        </w:tc>
        <w:tc>
          <w:tcPr>
            <w:tcW w:w="1067"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snapToGrid/>
                <w:sz w:val="24"/>
                <w:szCs w:val="24"/>
              </w:rPr>
            </w:pPr>
          </w:p>
        </w:tc>
        <w:tc>
          <w:tcPr>
            <w:tcW w:w="1416"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hint="eastAsia"/>
                <w:snapToGrid/>
                <w:sz w:val="24"/>
                <w:szCs w:val="24"/>
              </w:rPr>
            </w:pPr>
          </w:p>
        </w:tc>
        <w:tc>
          <w:tcPr>
            <w:tcW w:w="1340"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snapToGrid/>
                <w:sz w:val="24"/>
                <w:szCs w:val="24"/>
              </w:rPr>
            </w:pPr>
          </w:p>
        </w:tc>
        <w:tc>
          <w:tcPr>
            <w:tcW w:w="1145"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snapToGrid/>
                <w:sz w:val="24"/>
                <w:szCs w:val="24"/>
              </w:rPr>
            </w:pPr>
          </w:p>
        </w:tc>
        <w:tc>
          <w:tcPr>
            <w:tcW w:w="945"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hint="eastAsia"/>
                <w:snapToGrid/>
                <w:sz w:val="24"/>
                <w:szCs w:val="24"/>
              </w:rPr>
            </w:pPr>
          </w:p>
        </w:tc>
        <w:tc>
          <w:tcPr>
            <w:tcW w:w="2520"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hint="eastAsia"/>
                <w:snapToGrid/>
                <w:sz w:val="24"/>
                <w:szCs w:val="24"/>
              </w:rPr>
            </w:pPr>
          </w:p>
        </w:tc>
        <w:tc>
          <w:tcPr>
            <w:tcW w:w="2520"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hint="eastAsia"/>
                <w:snapToGrid/>
                <w:sz w:val="24"/>
                <w:szCs w:val="24"/>
              </w:rPr>
            </w:pPr>
          </w:p>
        </w:tc>
        <w:tc>
          <w:tcPr>
            <w:tcW w:w="3140"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hint="eastAsia"/>
                <w:snapToGrid/>
                <w:sz w:val="24"/>
                <w:szCs w:val="24"/>
              </w:rPr>
            </w:pPr>
          </w:p>
        </w:tc>
      </w:tr>
      <w:tr w:rsidR="00C27BF0" w:rsidRPr="00F44739" w:rsidTr="00E230D9">
        <w:trPr>
          <w:trHeight w:val="482"/>
        </w:trPr>
        <w:tc>
          <w:tcPr>
            <w:tcW w:w="456" w:type="dxa"/>
            <w:tcBorders>
              <w:top w:val="nil"/>
              <w:left w:val="single" w:sz="4" w:space="0" w:color="auto"/>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snapToGrid/>
                <w:sz w:val="24"/>
                <w:szCs w:val="24"/>
              </w:rPr>
            </w:pPr>
          </w:p>
        </w:tc>
        <w:tc>
          <w:tcPr>
            <w:tcW w:w="1067"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snapToGrid/>
                <w:sz w:val="24"/>
                <w:szCs w:val="24"/>
              </w:rPr>
            </w:pPr>
          </w:p>
        </w:tc>
        <w:tc>
          <w:tcPr>
            <w:tcW w:w="1416"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hint="eastAsia"/>
                <w:snapToGrid/>
                <w:sz w:val="24"/>
                <w:szCs w:val="24"/>
              </w:rPr>
            </w:pPr>
          </w:p>
        </w:tc>
        <w:tc>
          <w:tcPr>
            <w:tcW w:w="1340"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snapToGrid/>
                <w:sz w:val="24"/>
                <w:szCs w:val="24"/>
              </w:rPr>
            </w:pPr>
          </w:p>
        </w:tc>
        <w:tc>
          <w:tcPr>
            <w:tcW w:w="1145"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snapToGrid/>
                <w:sz w:val="24"/>
                <w:szCs w:val="24"/>
              </w:rPr>
            </w:pPr>
          </w:p>
        </w:tc>
        <w:tc>
          <w:tcPr>
            <w:tcW w:w="945"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hint="eastAsia"/>
                <w:snapToGrid/>
                <w:sz w:val="24"/>
                <w:szCs w:val="24"/>
              </w:rPr>
            </w:pPr>
          </w:p>
        </w:tc>
        <w:tc>
          <w:tcPr>
            <w:tcW w:w="2520"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hint="eastAsia"/>
                <w:snapToGrid/>
                <w:sz w:val="24"/>
                <w:szCs w:val="24"/>
              </w:rPr>
            </w:pPr>
          </w:p>
        </w:tc>
        <w:tc>
          <w:tcPr>
            <w:tcW w:w="2520"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hint="eastAsia"/>
                <w:snapToGrid/>
                <w:sz w:val="24"/>
                <w:szCs w:val="24"/>
              </w:rPr>
            </w:pPr>
          </w:p>
        </w:tc>
        <w:tc>
          <w:tcPr>
            <w:tcW w:w="3140"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snapToGrid/>
                <w:sz w:val="24"/>
                <w:szCs w:val="24"/>
              </w:rPr>
            </w:pPr>
          </w:p>
        </w:tc>
      </w:tr>
      <w:tr w:rsidR="00C27BF0" w:rsidRPr="00F44739" w:rsidTr="00E230D9">
        <w:trPr>
          <w:trHeight w:val="482"/>
        </w:trPr>
        <w:tc>
          <w:tcPr>
            <w:tcW w:w="456" w:type="dxa"/>
            <w:tcBorders>
              <w:top w:val="nil"/>
              <w:left w:val="single" w:sz="4" w:space="0" w:color="auto"/>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hint="eastAsia"/>
                <w:snapToGrid/>
                <w:sz w:val="24"/>
                <w:szCs w:val="24"/>
              </w:rPr>
            </w:pPr>
          </w:p>
        </w:tc>
        <w:tc>
          <w:tcPr>
            <w:tcW w:w="1067"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hint="eastAsia"/>
                <w:snapToGrid/>
                <w:sz w:val="24"/>
                <w:szCs w:val="24"/>
              </w:rPr>
            </w:pPr>
          </w:p>
        </w:tc>
        <w:tc>
          <w:tcPr>
            <w:tcW w:w="1416"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hint="eastAsia"/>
                <w:snapToGrid/>
                <w:sz w:val="24"/>
                <w:szCs w:val="24"/>
              </w:rPr>
            </w:pPr>
          </w:p>
        </w:tc>
        <w:tc>
          <w:tcPr>
            <w:tcW w:w="1340"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hint="eastAsia"/>
                <w:snapToGrid/>
                <w:sz w:val="24"/>
                <w:szCs w:val="24"/>
              </w:rPr>
            </w:pPr>
          </w:p>
        </w:tc>
        <w:tc>
          <w:tcPr>
            <w:tcW w:w="1145"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hint="eastAsia"/>
                <w:snapToGrid/>
                <w:sz w:val="24"/>
                <w:szCs w:val="24"/>
              </w:rPr>
            </w:pPr>
          </w:p>
        </w:tc>
        <w:tc>
          <w:tcPr>
            <w:tcW w:w="945"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hint="eastAsia"/>
                <w:snapToGrid/>
                <w:sz w:val="24"/>
                <w:szCs w:val="24"/>
              </w:rPr>
            </w:pPr>
          </w:p>
        </w:tc>
        <w:tc>
          <w:tcPr>
            <w:tcW w:w="2520"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hint="eastAsia"/>
                <w:snapToGrid/>
                <w:sz w:val="24"/>
                <w:szCs w:val="24"/>
              </w:rPr>
            </w:pPr>
          </w:p>
        </w:tc>
        <w:tc>
          <w:tcPr>
            <w:tcW w:w="2520"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hint="eastAsia"/>
                <w:snapToGrid/>
                <w:sz w:val="24"/>
                <w:szCs w:val="24"/>
              </w:rPr>
            </w:pPr>
          </w:p>
        </w:tc>
        <w:tc>
          <w:tcPr>
            <w:tcW w:w="3140"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hint="eastAsia"/>
                <w:snapToGrid/>
                <w:sz w:val="24"/>
                <w:szCs w:val="24"/>
              </w:rPr>
            </w:pPr>
          </w:p>
        </w:tc>
      </w:tr>
      <w:tr w:rsidR="00C27BF0" w:rsidRPr="00F44739" w:rsidTr="00E230D9">
        <w:trPr>
          <w:trHeight w:val="482"/>
        </w:trPr>
        <w:tc>
          <w:tcPr>
            <w:tcW w:w="456" w:type="dxa"/>
            <w:tcBorders>
              <w:top w:val="nil"/>
              <w:left w:val="single" w:sz="4" w:space="0" w:color="auto"/>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hint="eastAsia"/>
                <w:snapToGrid/>
                <w:sz w:val="24"/>
                <w:szCs w:val="24"/>
              </w:rPr>
            </w:pPr>
          </w:p>
        </w:tc>
        <w:tc>
          <w:tcPr>
            <w:tcW w:w="1067"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hint="eastAsia"/>
                <w:snapToGrid/>
                <w:sz w:val="24"/>
                <w:szCs w:val="24"/>
              </w:rPr>
            </w:pPr>
          </w:p>
        </w:tc>
        <w:tc>
          <w:tcPr>
            <w:tcW w:w="1416"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hint="eastAsia"/>
                <w:snapToGrid/>
                <w:sz w:val="24"/>
                <w:szCs w:val="24"/>
              </w:rPr>
            </w:pPr>
          </w:p>
        </w:tc>
        <w:tc>
          <w:tcPr>
            <w:tcW w:w="1340"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hint="eastAsia"/>
                <w:snapToGrid/>
                <w:sz w:val="24"/>
                <w:szCs w:val="24"/>
              </w:rPr>
            </w:pPr>
          </w:p>
        </w:tc>
        <w:tc>
          <w:tcPr>
            <w:tcW w:w="1145"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hint="eastAsia"/>
                <w:snapToGrid/>
                <w:sz w:val="24"/>
                <w:szCs w:val="24"/>
              </w:rPr>
            </w:pPr>
          </w:p>
        </w:tc>
        <w:tc>
          <w:tcPr>
            <w:tcW w:w="945"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hint="eastAsia"/>
                <w:snapToGrid/>
                <w:sz w:val="24"/>
                <w:szCs w:val="24"/>
              </w:rPr>
            </w:pPr>
          </w:p>
        </w:tc>
        <w:tc>
          <w:tcPr>
            <w:tcW w:w="2520"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hint="eastAsia"/>
                <w:snapToGrid/>
                <w:sz w:val="24"/>
                <w:szCs w:val="24"/>
              </w:rPr>
            </w:pPr>
          </w:p>
        </w:tc>
        <w:tc>
          <w:tcPr>
            <w:tcW w:w="2520"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hint="eastAsia"/>
                <w:snapToGrid/>
                <w:sz w:val="24"/>
                <w:szCs w:val="24"/>
              </w:rPr>
            </w:pPr>
          </w:p>
        </w:tc>
        <w:tc>
          <w:tcPr>
            <w:tcW w:w="3140" w:type="dxa"/>
            <w:tcBorders>
              <w:top w:val="nil"/>
              <w:left w:val="nil"/>
              <w:bottom w:val="single" w:sz="4" w:space="0" w:color="auto"/>
              <w:right w:val="single" w:sz="4" w:space="0" w:color="auto"/>
            </w:tcBorders>
            <w:shd w:val="clear" w:color="auto" w:fill="auto"/>
            <w:noWrap/>
            <w:vAlign w:val="center"/>
          </w:tcPr>
          <w:p w:rsidR="00C27BF0" w:rsidRPr="00F44739" w:rsidRDefault="00C27BF0" w:rsidP="00E230D9">
            <w:pPr>
              <w:widowControl/>
              <w:autoSpaceDE/>
              <w:autoSpaceDN/>
              <w:snapToGrid/>
              <w:spacing w:line="240" w:lineRule="auto"/>
              <w:ind w:firstLine="0"/>
              <w:rPr>
                <w:rFonts w:ascii="宋体" w:eastAsia="宋体" w:hAnsi="宋体" w:cs="宋体" w:hint="eastAsia"/>
                <w:snapToGrid/>
                <w:sz w:val="24"/>
                <w:szCs w:val="24"/>
              </w:rPr>
            </w:pPr>
          </w:p>
        </w:tc>
      </w:tr>
      <w:tr w:rsidR="00C27BF0" w:rsidRPr="00260CF4" w:rsidTr="00E230D9">
        <w:trPr>
          <w:trHeight w:val="379"/>
        </w:trPr>
        <w:tc>
          <w:tcPr>
            <w:tcW w:w="14549" w:type="dxa"/>
            <w:gridSpan w:val="9"/>
            <w:tcBorders>
              <w:top w:val="single" w:sz="4" w:space="0" w:color="auto"/>
              <w:left w:val="nil"/>
              <w:bottom w:val="nil"/>
              <w:right w:val="nil"/>
            </w:tcBorders>
            <w:shd w:val="clear" w:color="auto" w:fill="auto"/>
            <w:noWrap/>
            <w:vAlign w:val="center"/>
          </w:tcPr>
          <w:p w:rsidR="00C27BF0" w:rsidRDefault="00C27BF0" w:rsidP="00C27BF0">
            <w:pPr>
              <w:widowControl/>
              <w:autoSpaceDE/>
              <w:autoSpaceDN/>
              <w:snapToGrid/>
              <w:spacing w:beforeLines="40" w:afterLines="20" w:line="220" w:lineRule="exact"/>
              <w:ind w:firstLine="0"/>
              <w:jc w:val="left"/>
              <w:rPr>
                <w:rFonts w:ascii="宋体" w:eastAsia="宋体" w:hAnsi="宋体" w:cs="宋体" w:hint="eastAsia"/>
                <w:snapToGrid/>
                <w:sz w:val="24"/>
                <w:szCs w:val="24"/>
              </w:rPr>
            </w:pPr>
          </w:p>
          <w:p w:rsidR="00C27BF0" w:rsidRPr="00260CF4" w:rsidRDefault="00C27BF0" w:rsidP="00C27BF0">
            <w:pPr>
              <w:widowControl/>
              <w:autoSpaceDE/>
              <w:autoSpaceDN/>
              <w:snapToGrid/>
              <w:spacing w:beforeLines="40" w:afterLines="20" w:line="220" w:lineRule="exact"/>
              <w:ind w:firstLine="0"/>
              <w:jc w:val="left"/>
              <w:rPr>
                <w:rFonts w:ascii="宋体" w:eastAsia="宋体" w:hAnsi="宋体" w:cs="宋体" w:hint="eastAsia"/>
                <w:snapToGrid/>
                <w:sz w:val="24"/>
                <w:szCs w:val="24"/>
              </w:rPr>
            </w:pPr>
            <w:r w:rsidRPr="00260CF4">
              <w:rPr>
                <w:rFonts w:ascii="宋体" w:eastAsia="宋体" w:hAnsi="宋体" w:cs="宋体" w:hint="eastAsia"/>
                <w:snapToGrid/>
                <w:sz w:val="24"/>
                <w:szCs w:val="24"/>
              </w:rPr>
              <w:t xml:space="preserve">单位负责人签字：　 </w:t>
            </w:r>
            <w:r>
              <w:rPr>
                <w:rFonts w:ascii="宋体" w:eastAsia="宋体" w:hAnsi="宋体" w:cs="宋体" w:hint="eastAsia"/>
                <w:snapToGrid/>
                <w:sz w:val="24"/>
                <w:szCs w:val="24"/>
              </w:rPr>
              <w:t>丁骏</w:t>
            </w:r>
            <w:r w:rsidRPr="00260CF4">
              <w:rPr>
                <w:rFonts w:ascii="宋体" w:eastAsia="宋体" w:hAnsi="宋体" w:cs="宋体" w:hint="eastAsia"/>
                <w:snapToGrid/>
                <w:sz w:val="24"/>
                <w:szCs w:val="24"/>
              </w:rPr>
              <w:t xml:space="preserve">                   </w:t>
            </w:r>
            <w:r>
              <w:rPr>
                <w:rFonts w:ascii="宋体" w:eastAsia="宋体" w:hAnsi="宋体" w:cs="宋体" w:hint="eastAsia"/>
                <w:snapToGrid/>
                <w:sz w:val="24"/>
                <w:szCs w:val="24"/>
              </w:rPr>
              <w:t xml:space="preserve">         </w:t>
            </w:r>
            <w:r w:rsidRPr="00260CF4">
              <w:rPr>
                <w:rFonts w:ascii="宋体" w:eastAsia="宋体" w:hAnsi="宋体" w:cs="宋体" w:hint="eastAsia"/>
                <w:snapToGrid/>
                <w:sz w:val="24"/>
                <w:szCs w:val="24"/>
              </w:rPr>
              <w:t xml:space="preserve">   填表人： </w:t>
            </w:r>
            <w:r>
              <w:rPr>
                <w:rFonts w:ascii="宋体" w:eastAsia="宋体" w:hAnsi="宋体" w:cs="宋体" w:hint="eastAsia"/>
                <w:snapToGrid/>
                <w:sz w:val="24"/>
                <w:szCs w:val="24"/>
              </w:rPr>
              <w:t>朱秀斌</w:t>
            </w:r>
            <w:r>
              <w:rPr>
                <w:rFonts w:ascii="宋体" w:eastAsia="宋体" w:hAnsi="宋体" w:cs="宋体" w:hint="eastAsia"/>
                <w:snapToGrid/>
                <w:sz w:val="24"/>
                <w:szCs w:val="24"/>
              </w:rPr>
              <w:t xml:space="preserve">               </w:t>
            </w:r>
            <w:r w:rsidRPr="00260CF4">
              <w:rPr>
                <w:rFonts w:ascii="宋体" w:eastAsia="宋体" w:hAnsi="宋体" w:cs="宋体" w:hint="eastAsia"/>
                <w:snapToGrid/>
                <w:sz w:val="24"/>
                <w:szCs w:val="24"/>
              </w:rPr>
              <w:t xml:space="preserve">       </w:t>
            </w:r>
            <w:r>
              <w:rPr>
                <w:rFonts w:ascii="宋体" w:eastAsia="宋体" w:hAnsi="宋体" w:cs="宋体" w:hint="eastAsia"/>
                <w:snapToGrid/>
                <w:sz w:val="24"/>
                <w:szCs w:val="24"/>
              </w:rPr>
              <w:t xml:space="preserve"> </w:t>
            </w:r>
            <w:r w:rsidRPr="00260CF4">
              <w:rPr>
                <w:rFonts w:ascii="宋体" w:eastAsia="宋体" w:hAnsi="宋体" w:cs="宋体" w:hint="eastAsia"/>
                <w:snapToGrid/>
                <w:sz w:val="24"/>
                <w:szCs w:val="24"/>
              </w:rPr>
              <w:t xml:space="preserve">      联系电话：</w:t>
            </w:r>
            <w:r>
              <w:rPr>
                <w:rFonts w:ascii="宋体" w:eastAsia="宋体" w:hAnsi="宋体" w:cs="宋体" w:hint="eastAsia"/>
                <w:snapToGrid/>
                <w:sz w:val="24"/>
                <w:szCs w:val="24"/>
              </w:rPr>
              <w:t>13952601050</w:t>
            </w:r>
          </w:p>
          <w:p w:rsidR="00C27BF0" w:rsidRDefault="00C27BF0" w:rsidP="00E230D9">
            <w:pPr>
              <w:widowControl/>
              <w:autoSpaceDE/>
              <w:autoSpaceDN/>
              <w:snapToGrid/>
              <w:spacing w:line="260" w:lineRule="exact"/>
              <w:ind w:firstLine="0"/>
              <w:jc w:val="left"/>
              <w:rPr>
                <w:rFonts w:ascii="宋体" w:eastAsia="宋体" w:hAnsi="宋体" w:cs="宋体" w:hint="eastAsia"/>
                <w:snapToGrid/>
                <w:sz w:val="21"/>
                <w:szCs w:val="21"/>
              </w:rPr>
            </w:pPr>
            <w:r w:rsidRPr="00260CF4">
              <w:rPr>
                <w:rFonts w:ascii="宋体" w:eastAsia="宋体" w:hAnsi="宋体" w:cs="宋体" w:hint="eastAsia"/>
                <w:b/>
                <w:bCs/>
                <w:snapToGrid/>
                <w:sz w:val="21"/>
                <w:szCs w:val="21"/>
              </w:rPr>
              <w:t>说  明：</w:t>
            </w:r>
            <w:r w:rsidRPr="00260CF4">
              <w:rPr>
                <w:rFonts w:ascii="宋体" w:eastAsia="宋体" w:hAnsi="宋体" w:cs="宋体" w:hint="eastAsia"/>
                <w:snapToGrid/>
                <w:sz w:val="21"/>
                <w:szCs w:val="21"/>
              </w:rPr>
              <w:t>1</w:t>
            </w:r>
            <w:r>
              <w:rPr>
                <w:rFonts w:ascii="宋体" w:eastAsia="宋体" w:hAnsi="宋体" w:cs="宋体" w:hint="eastAsia"/>
                <w:snapToGrid/>
                <w:sz w:val="21"/>
                <w:szCs w:val="21"/>
              </w:rPr>
              <w:t xml:space="preserve">. </w:t>
            </w:r>
            <w:r w:rsidRPr="00260CF4">
              <w:rPr>
                <w:rFonts w:ascii="宋体" w:eastAsia="宋体" w:hAnsi="宋体" w:cs="宋体" w:hint="eastAsia"/>
                <w:snapToGrid/>
                <w:sz w:val="21"/>
                <w:szCs w:val="21"/>
              </w:rPr>
              <w:t>市级机关各部门（单位）下属企事业单位、社会团体公务用车由使用单位各自填报，经主管部门审核后一并上报（不汇总）；</w:t>
            </w:r>
          </w:p>
          <w:p w:rsidR="00C27BF0" w:rsidRDefault="00C27BF0" w:rsidP="00E230D9">
            <w:pPr>
              <w:widowControl/>
              <w:autoSpaceDE/>
              <w:autoSpaceDN/>
              <w:snapToGrid/>
              <w:spacing w:line="260" w:lineRule="exact"/>
              <w:ind w:leftChars="264" w:left="1160" w:hangingChars="150" w:hanging="315"/>
              <w:jc w:val="left"/>
              <w:rPr>
                <w:rFonts w:ascii="宋体" w:eastAsia="宋体" w:hAnsi="宋体" w:cs="宋体" w:hint="eastAsia"/>
                <w:snapToGrid/>
                <w:sz w:val="21"/>
                <w:szCs w:val="21"/>
              </w:rPr>
            </w:pPr>
            <w:r w:rsidRPr="00260CF4">
              <w:rPr>
                <w:rFonts w:ascii="宋体" w:eastAsia="宋体" w:hAnsi="宋体" w:cs="宋体" w:hint="eastAsia"/>
                <w:snapToGrid/>
                <w:sz w:val="21"/>
                <w:szCs w:val="21"/>
              </w:rPr>
              <w:t>2</w:t>
            </w:r>
            <w:r>
              <w:rPr>
                <w:rFonts w:ascii="宋体" w:eastAsia="宋体" w:hAnsi="宋体" w:cs="宋体" w:hint="eastAsia"/>
                <w:snapToGrid/>
                <w:sz w:val="21"/>
                <w:szCs w:val="21"/>
              </w:rPr>
              <w:t xml:space="preserve">. </w:t>
            </w:r>
            <w:r w:rsidRPr="00260CF4">
              <w:rPr>
                <w:rFonts w:ascii="宋体" w:eastAsia="宋体" w:hAnsi="宋体" w:cs="宋体" w:hint="eastAsia"/>
                <w:snapToGrid/>
                <w:sz w:val="21"/>
                <w:szCs w:val="21"/>
              </w:rPr>
              <w:t>各单位经办人在办理加油卡充值、圈存业务时，可以凭相关手续在石油公司营业厅、充值网点办理更改副卡持卡人名称和限定车号等手续。副卡持卡人名称必须与车牌号一致；</w:t>
            </w:r>
          </w:p>
          <w:p w:rsidR="00C27BF0" w:rsidRDefault="00C27BF0" w:rsidP="00E230D9">
            <w:pPr>
              <w:widowControl/>
              <w:autoSpaceDE/>
              <w:autoSpaceDN/>
              <w:snapToGrid/>
              <w:spacing w:line="260" w:lineRule="exact"/>
              <w:ind w:firstLineChars="400" w:firstLine="840"/>
              <w:jc w:val="left"/>
              <w:rPr>
                <w:rFonts w:ascii="宋体" w:eastAsia="宋体" w:hAnsi="宋体" w:cs="宋体" w:hint="eastAsia"/>
                <w:snapToGrid/>
                <w:sz w:val="21"/>
                <w:szCs w:val="21"/>
              </w:rPr>
            </w:pPr>
            <w:r w:rsidRPr="00260CF4">
              <w:rPr>
                <w:rFonts w:ascii="宋体" w:eastAsia="宋体" w:hAnsi="宋体" w:cs="宋体" w:hint="eastAsia"/>
                <w:snapToGrid/>
                <w:sz w:val="21"/>
                <w:szCs w:val="21"/>
              </w:rPr>
              <w:t>3</w:t>
            </w:r>
            <w:r>
              <w:rPr>
                <w:rFonts w:ascii="宋体" w:eastAsia="宋体" w:hAnsi="宋体" w:cs="宋体" w:hint="eastAsia"/>
                <w:snapToGrid/>
                <w:sz w:val="21"/>
                <w:szCs w:val="21"/>
              </w:rPr>
              <w:t xml:space="preserve">. </w:t>
            </w:r>
            <w:r w:rsidRPr="00260CF4">
              <w:rPr>
                <w:rFonts w:ascii="宋体" w:eastAsia="宋体" w:hAnsi="宋体" w:cs="宋体" w:hint="eastAsia"/>
                <w:snapToGrid/>
                <w:sz w:val="21"/>
                <w:szCs w:val="21"/>
              </w:rPr>
              <w:t>车辆类别分为一般公务用车和执法执勤用车；</w:t>
            </w:r>
          </w:p>
          <w:p w:rsidR="00C27BF0" w:rsidRDefault="00C27BF0" w:rsidP="00E230D9">
            <w:pPr>
              <w:widowControl/>
              <w:autoSpaceDE/>
              <w:autoSpaceDN/>
              <w:snapToGrid/>
              <w:spacing w:line="260" w:lineRule="exact"/>
              <w:ind w:firstLineChars="400" w:firstLine="840"/>
              <w:jc w:val="left"/>
              <w:rPr>
                <w:rFonts w:ascii="宋体" w:eastAsia="宋体" w:hAnsi="宋体" w:cs="宋体" w:hint="eastAsia"/>
                <w:snapToGrid/>
                <w:sz w:val="21"/>
                <w:szCs w:val="21"/>
              </w:rPr>
            </w:pPr>
            <w:r w:rsidRPr="00260CF4">
              <w:rPr>
                <w:rFonts w:ascii="宋体" w:eastAsia="宋体" w:hAnsi="宋体" w:cs="宋体" w:hint="eastAsia"/>
                <w:snapToGrid/>
                <w:sz w:val="21"/>
                <w:szCs w:val="21"/>
              </w:rPr>
              <w:t>4</w:t>
            </w:r>
            <w:r>
              <w:rPr>
                <w:rFonts w:ascii="宋体" w:eastAsia="宋体" w:hAnsi="宋体" w:cs="宋体" w:hint="eastAsia"/>
                <w:snapToGrid/>
                <w:sz w:val="21"/>
                <w:szCs w:val="21"/>
              </w:rPr>
              <w:t xml:space="preserve">. </w:t>
            </w:r>
            <w:r w:rsidRPr="00260CF4">
              <w:rPr>
                <w:rFonts w:ascii="宋体" w:eastAsia="宋体" w:hAnsi="宋体" w:cs="宋体" w:hint="eastAsia"/>
                <w:snapToGrid/>
                <w:sz w:val="21"/>
                <w:szCs w:val="21"/>
              </w:rPr>
              <w:t>各单位公务用车应在本单位固定地点停放，特殊情况须报批后就近在其他机关事业单位办公区停放，停放地点须注明详细地址；</w:t>
            </w:r>
          </w:p>
          <w:p w:rsidR="00C27BF0" w:rsidRPr="00260CF4" w:rsidRDefault="00C27BF0" w:rsidP="00E230D9">
            <w:pPr>
              <w:widowControl/>
              <w:autoSpaceDE/>
              <w:autoSpaceDN/>
              <w:snapToGrid/>
              <w:spacing w:line="260" w:lineRule="exact"/>
              <w:ind w:firstLineChars="400" w:firstLine="840"/>
              <w:jc w:val="left"/>
              <w:rPr>
                <w:rFonts w:ascii="宋体" w:eastAsia="宋体" w:hAnsi="宋体" w:cs="宋体"/>
                <w:b/>
                <w:bCs/>
                <w:snapToGrid/>
                <w:sz w:val="21"/>
                <w:szCs w:val="21"/>
              </w:rPr>
            </w:pPr>
            <w:r w:rsidRPr="00260CF4">
              <w:rPr>
                <w:rFonts w:ascii="宋体" w:eastAsia="宋体" w:hAnsi="宋体" w:cs="宋体" w:hint="eastAsia"/>
                <w:snapToGrid/>
                <w:sz w:val="21"/>
                <w:szCs w:val="21"/>
              </w:rPr>
              <w:t>5</w:t>
            </w:r>
            <w:r>
              <w:rPr>
                <w:rFonts w:ascii="宋体" w:eastAsia="宋体" w:hAnsi="宋体" w:cs="宋体" w:hint="eastAsia"/>
                <w:snapToGrid/>
                <w:sz w:val="21"/>
                <w:szCs w:val="21"/>
              </w:rPr>
              <w:t xml:space="preserve">. </w:t>
            </w:r>
            <w:r w:rsidRPr="00260CF4">
              <w:rPr>
                <w:rFonts w:ascii="宋体" w:eastAsia="宋体" w:hAnsi="宋体" w:cs="宋体" w:hint="eastAsia"/>
                <w:snapToGrid/>
                <w:spacing w:val="-8"/>
                <w:sz w:val="21"/>
                <w:szCs w:val="21"/>
              </w:rPr>
              <w:t>此表于</w:t>
            </w:r>
            <w:smartTag w:uri="urn:schemas-microsoft-com:office:smarttags" w:element="chsdate">
              <w:smartTagPr>
                <w:attr w:name="Year" w:val="2014"/>
                <w:attr w:name="Month" w:val="7"/>
                <w:attr w:name="Day" w:val="28"/>
                <w:attr w:name="IsLunarDate" w:val="False"/>
                <w:attr w:name="IsROCDate" w:val="False"/>
              </w:smartTagPr>
              <w:r w:rsidRPr="00260CF4">
                <w:rPr>
                  <w:rFonts w:ascii="宋体" w:eastAsia="宋体" w:hAnsi="宋体" w:cs="宋体" w:hint="eastAsia"/>
                  <w:snapToGrid/>
                  <w:spacing w:val="-8"/>
                  <w:sz w:val="21"/>
                  <w:szCs w:val="21"/>
                </w:rPr>
                <w:t>7月28日</w:t>
              </w:r>
            </w:smartTag>
            <w:r w:rsidRPr="00260CF4">
              <w:rPr>
                <w:rFonts w:ascii="宋体" w:eastAsia="宋体" w:hAnsi="宋体" w:cs="宋体" w:hint="eastAsia"/>
                <w:snapToGrid/>
                <w:spacing w:val="-8"/>
                <w:sz w:val="21"/>
                <w:szCs w:val="21"/>
              </w:rPr>
              <w:t xml:space="preserve">前分别报送市纪委党风政风监督室（市政府主楼735室）和市级机关事务管理局车辆管理处（市政府主楼133室）。　</w:t>
            </w:r>
          </w:p>
        </w:tc>
      </w:tr>
    </w:tbl>
    <w:p w:rsidR="00F057BC" w:rsidRDefault="00F057BC" w:rsidP="00C27BF0">
      <w:pPr>
        <w:ind w:firstLine="0"/>
      </w:pPr>
    </w:p>
    <w:sectPr w:rsidR="00F057BC" w:rsidSect="00C27BF0">
      <w:pgSz w:w="16838" w:h="11906" w:orient="landscape"/>
      <w:pgMar w:top="1800" w:right="1440" w:bottom="1800"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汉鼎简仿宋">
    <w:altName w:val="宋体"/>
    <w:charset w:val="86"/>
    <w:family w:val="modern"/>
    <w:pitch w:val="default"/>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27BF0"/>
    <w:rsid w:val="00164916"/>
    <w:rsid w:val="006B67CC"/>
    <w:rsid w:val="00800174"/>
    <w:rsid w:val="00B12BF9"/>
    <w:rsid w:val="00C27BF0"/>
    <w:rsid w:val="00D070FF"/>
    <w:rsid w:val="00F057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7BF0"/>
    <w:pPr>
      <w:widowControl w:val="0"/>
      <w:autoSpaceDE w:val="0"/>
      <w:autoSpaceDN w:val="0"/>
      <w:snapToGrid w:val="0"/>
      <w:spacing w:line="590" w:lineRule="atLeast"/>
      <w:ind w:firstLine="624"/>
    </w:pPr>
    <w:rPr>
      <w:rFonts w:ascii="汉鼎简仿宋" w:eastAsia="汉鼎简仿宋" w:hAnsi="Times New Roman" w:cs="Times New Roman"/>
      <w:snapToGrid w:val="0"/>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107</Words>
  <Characters>612</Characters>
  <Application>Microsoft Office Word</Application>
  <DocSecurity>0</DocSecurity>
  <Lines>5</Lines>
  <Paragraphs>1</Paragraphs>
  <ScaleCrop>false</ScaleCrop>
  <Company>CHINA</Company>
  <LinksUpToDate>false</LinksUpToDate>
  <CharactersWithSpaces>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2014-07-28T01:43:00Z</dcterms:created>
  <dcterms:modified xsi:type="dcterms:W3CDTF">2014-07-28T01:45:00Z</dcterms:modified>
</cp:coreProperties>
</file>