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rPr>
          <w:sz w:val="28"/>
          <w:szCs w:val="28"/>
        </w:rPr>
      </w:pPr>
    </w:p>
    <w:p>
      <w:pPr>
        <w:spacing w:line="640" w:lineRule="exact"/>
        <w:jc w:val="center"/>
        <w:rPr>
          <w:rFonts w:ascii="方正小标宋_GBK" w:eastAsia="方正小标宋_GBK"/>
          <w:sz w:val="44"/>
          <w:szCs w:val="44"/>
        </w:rPr>
      </w:pPr>
      <w:r>
        <w:rPr>
          <w:rFonts w:hint="eastAsia" w:ascii="方正小标宋_GBK" w:eastAsia="方正小标宋_GBK"/>
          <w:sz w:val="44"/>
          <w:szCs w:val="44"/>
          <w:lang w:eastAsia="zh-CN"/>
        </w:rPr>
        <w:t>江苏省口岸中学</w:t>
      </w:r>
      <w:r>
        <w:rPr>
          <w:rFonts w:hint="eastAsia" w:ascii="方正小标宋_GBK" w:eastAsia="方正小标宋_GBK"/>
          <w:sz w:val="44"/>
          <w:szCs w:val="44"/>
        </w:rPr>
        <w:t>党政领导班子成员</w:t>
      </w:r>
    </w:p>
    <w:p>
      <w:pPr>
        <w:spacing w:line="640" w:lineRule="exact"/>
        <w:jc w:val="center"/>
        <w:rPr>
          <w:rFonts w:ascii="方正小标宋_GBK" w:eastAsia="方正小标宋_GBK"/>
          <w:sz w:val="44"/>
          <w:szCs w:val="44"/>
        </w:rPr>
      </w:pPr>
      <w:r>
        <w:rPr>
          <w:rFonts w:hint="eastAsia" w:ascii="方正小标宋_GBK" w:eastAsia="方正小标宋_GBK"/>
          <w:sz w:val="44"/>
          <w:szCs w:val="44"/>
        </w:rPr>
        <w:t>2</w:t>
      </w:r>
      <w:r>
        <w:rPr>
          <w:rFonts w:ascii="方正小标宋_GBK" w:eastAsia="方正小标宋_GBK"/>
          <w:sz w:val="44"/>
          <w:szCs w:val="44"/>
        </w:rPr>
        <w:t>020</w:t>
      </w:r>
      <w:r>
        <w:rPr>
          <w:rFonts w:hint="eastAsia" w:ascii="方正小标宋_GBK" w:eastAsia="方正小标宋_GBK"/>
          <w:sz w:val="44"/>
          <w:szCs w:val="44"/>
        </w:rPr>
        <w:t>年安全生产重点工作清单</w:t>
      </w:r>
    </w:p>
    <w:p>
      <w:pPr>
        <w:spacing w:line="600" w:lineRule="exact"/>
        <w:rPr>
          <w:rFonts w:hint="eastAsia" w:ascii="楷体_GB2312" w:eastAsia="楷体_GB2312"/>
          <w:bCs/>
          <w:sz w:val="32"/>
          <w:szCs w:val="32"/>
        </w:rPr>
      </w:pPr>
      <w:r>
        <w:rPr>
          <w:rFonts w:hint="eastAsia" w:ascii="仿宋_GB2312" w:eastAsia="仿宋_GB2312"/>
          <w:sz w:val="32"/>
          <w:szCs w:val="32"/>
        </w:rPr>
        <w:t>　　</w:t>
      </w:r>
    </w:p>
    <w:p>
      <w:pPr>
        <w:spacing w:line="600" w:lineRule="exact"/>
        <w:jc w:val="center"/>
        <w:rPr>
          <w:rFonts w:hint="eastAsia" w:ascii="黑体" w:hAnsi="黑体" w:eastAsia="黑体" w:cs="黑体"/>
          <w:sz w:val="32"/>
          <w:szCs w:val="32"/>
        </w:rPr>
      </w:pPr>
    </w:p>
    <w:p>
      <w:pPr>
        <w:spacing w:line="520" w:lineRule="exact"/>
        <w:ind w:firstLine="640" w:firstLineChars="200"/>
        <w:rPr>
          <w:rFonts w:hint="eastAsia" w:ascii="仿宋_GB2312" w:eastAsia="仿宋_GB2312"/>
          <w:sz w:val="32"/>
          <w:szCs w:val="32"/>
        </w:rPr>
      </w:pPr>
      <w:r>
        <w:rPr>
          <w:rFonts w:hint="eastAsia" w:ascii="仿宋_GB2312" w:eastAsia="仿宋_GB2312"/>
          <w:sz w:val="32"/>
          <w:szCs w:val="32"/>
        </w:rPr>
        <w:t>根据上级部门关于安全生产工作及“一岗双责”有关要求，按照教育部《中小学校岗位安全工作指南》和市教育局《泰州市教育局党政领导班子成员2020年安全生产重点工作清单的通知》精神，结合本校实际，出台《</w:t>
      </w:r>
      <w:r>
        <w:rPr>
          <w:rFonts w:hint="eastAsia" w:ascii="仿宋_GB2312" w:eastAsia="仿宋_GB2312"/>
          <w:sz w:val="32"/>
          <w:szCs w:val="32"/>
          <w:lang w:eastAsia="zh-CN"/>
        </w:rPr>
        <w:t>江苏省口岸</w:t>
      </w:r>
      <w:r>
        <w:rPr>
          <w:rFonts w:hint="eastAsia" w:ascii="仿宋_GB2312" w:eastAsia="仿宋_GB2312"/>
          <w:sz w:val="32"/>
          <w:szCs w:val="32"/>
        </w:rPr>
        <w:t>中学党政领导班子成员2020年安全生产重点工作清单》，明确学校党政领导班子成员各个岗位的安全职责。</w:t>
      </w:r>
    </w:p>
    <w:p>
      <w:pPr>
        <w:spacing w:line="520" w:lineRule="exact"/>
        <w:jc w:val="center"/>
        <w:rPr>
          <w:rFonts w:hint="eastAsia" w:ascii="黑体" w:hAnsi="黑体" w:eastAsia="黑体" w:cs="黑体"/>
          <w:sz w:val="32"/>
          <w:szCs w:val="32"/>
          <w:lang w:eastAsia="zh-CN"/>
        </w:rPr>
      </w:pPr>
    </w:p>
    <w:p>
      <w:pPr>
        <w:spacing w:line="520" w:lineRule="exact"/>
        <w:jc w:val="center"/>
        <w:rPr>
          <w:rFonts w:hint="eastAsia" w:ascii="仿宋_GB2312" w:eastAsia="仿宋_GB2312"/>
          <w:sz w:val="32"/>
          <w:szCs w:val="32"/>
        </w:rPr>
      </w:pPr>
      <w:r>
        <w:rPr>
          <w:rFonts w:hint="eastAsia" w:ascii="黑体" w:hAnsi="黑体" w:eastAsia="黑体" w:cs="黑体"/>
          <w:sz w:val="32"/>
          <w:szCs w:val="32"/>
          <w:lang w:eastAsia="zh-CN"/>
        </w:rPr>
        <w:t>丁骏</w:t>
      </w:r>
      <w:r>
        <w:rPr>
          <w:rFonts w:hint="eastAsia" w:ascii="黑体" w:hAnsi="黑体" w:eastAsia="黑体" w:cs="黑体"/>
          <w:sz w:val="32"/>
          <w:szCs w:val="32"/>
        </w:rPr>
        <w:t>同志工作清单</w:t>
      </w:r>
    </w:p>
    <w:p>
      <w:pPr>
        <w:numPr>
          <w:ilvl w:val="0"/>
          <w:numId w:val="1"/>
        </w:numPr>
        <w:spacing w:line="520" w:lineRule="exact"/>
        <w:ind w:firstLine="640" w:firstLineChars="200"/>
        <w:rPr>
          <w:rFonts w:hint="eastAsia" w:ascii="仿宋_GB2312" w:eastAsia="仿宋_GB2312"/>
          <w:color w:val="FF0000"/>
          <w:sz w:val="32"/>
          <w:szCs w:val="32"/>
        </w:rPr>
      </w:pPr>
      <w:r>
        <w:rPr>
          <w:rFonts w:hint="eastAsia" w:ascii="仿宋_GB2312" w:eastAsia="仿宋_GB2312"/>
          <w:sz w:val="32"/>
          <w:szCs w:val="32"/>
        </w:rPr>
        <w:t>深入贯彻习近平总书记关于安全生产的重要论述和重要指示批示精神，</w:t>
      </w:r>
      <w:bookmarkStart w:id="0" w:name="_Hlk33288788"/>
      <w:r>
        <w:rPr>
          <w:rFonts w:hint="eastAsia" w:ascii="仿宋_GB2312" w:eastAsia="仿宋_GB2312"/>
          <w:sz w:val="32"/>
          <w:szCs w:val="32"/>
        </w:rPr>
        <w:t>全面落实党中央、国务院以及省、市关于安全生产的决策部署，</w:t>
      </w:r>
      <w:bookmarkEnd w:id="0"/>
      <w:r>
        <w:rPr>
          <w:rFonts w:hint="eastAsia" w:ascii="仿宋_GB2312" w:eastAsia="仿宋_GB2312"/>
          <w:sz w:val="32"/>
          <w:szCs w:val="32"/>
        </w:rPr>
        <w:t>认真贯彻安全生产方针政策、法律法规规章</w:t>
      </w:r>
      <w:r>
        <w:rPr>
          <w:rFonts w:hint="eastAsia" w:ascii="仿宋_GB2312" w:eastAsia="仿宋_GB2312"/>
          <w:sz w:val="32"/>
          <w:szCs w:val="32"/>
          <w:lang w:eastAsia="zh-CN"/>
        </w:rPr>
        <w:t>，推动全校安全工作开展。</w:t>
      </w:r>
    </w:p>
    <w:p>
      <w:pPr>
        <w:numPr>
          <w:ilvl w:val="0"/>
          <w:numId w:val="0"/>
        </w:numPr>
        <w:spacing w:line="52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（二）</w:t>
      </w:r>
      <w:r>
        <w:rPr>
          <w:rFonts w:hint="eastAsia" w:ascii="仿宋_GB2312" w:eastAsia="仿宋_GB2312"/>
          <w:sz w:val="32"/>
          <w:szCs w:val="32"/>
        </w:rPr>
        <w:t>对学校、师生安全工作全面负责，建立健全组织机构和防范体系，落实责任制，明确各岗位安全职责，责任到人，依法制定学校各项安全管理制度和应急预案</w:t>
      </w:r>
      <w:r>
        <w:rPr>
          <w:rFonts w:hint="eastAsia" w:ascii="仿宋_GB2312" w:eastAsia="仿宋_GB2312"/>
          <w:sz w:val="32"/>
          <w:szCs w:val="32"/>
          <w:lang w:eastAsia="zh-CN"/>
        </w:rPr>
        <w:t>。</w:t>
      </w:r>
    </w:p>
    <w:p>
      <w:pPr>
        <w:spacing w:line="52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（三）</w:t>
      </w:r>
      <w:r>
        <w:rPr>
          <w:rFonts w:hint="eastAsia" w:ascii="仿宋_GB2312" w:eastAsia="仿宋_GB2312"/>
          <w:sz w:val="32"/>
          <w:szCs w:val="32"/>
        </w:rPr>
        <w:t>认真贯彻落实国家有关学校安全工作的法律法规、上级文件对学校安全工作的规定和上级对学校安全工作的部署</w:t>
      </w:r>
      <w:r>
        <w:rPr>
          <w:rFonts w:hint="eastAsia" w:ascii="仿宋_GB2312" w:eastAsia="仿宋_GB2312"/>
          <w:sz w:val="32"/>
          <w:szCs w:val="32"/>
          <w:lang w:eastAsia="zh-CN"/>
        </w:rPr>
        <w:t>。</w:t>
      </w:r>
    </w:p>
    <w:p>
      <w:pPr>
        <w:spacing w:line="52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（四）</w:t>
      </w:r>
      <w:r>
        <w:rPr>
          <w:rFonts w:hint="eastAsia" w:ascii="仿宋_GB2312" w:eastAsia="仿宋_GB2312"/>
          <w:sz w:val="32"/>
          <w:szCs w:val="32"/>
        </w:rPr>
        <w:t>建立安全工作奖惩制度，把安全工作纳入各部门、个人履职考核，与评优推先和绩效考核挂钩，调动全体教职工共同做好学校安全工作的积极性</w:t>
      </w:r>
      <w:r>
        <w:rPr>
          <w:rFonts w:hint="eastAsia" w:ascii="仿宋_GB2312" w:eastAsia="仿宋_GB2312"/>
          <w:sz w:val="32"/>
          <w:szCs w:val="32"/>
          <w:lang w:eastAsia="zh-CN"/>
        </w:rPr>
        <w:t>。</w:t>
      </w:r>
    </w:p>
    <w:p>
      <w:pPr>
        <w:spacing w:line="52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（六）</w:t>
      </w:r>
      <w:r>
        <w:rPr>
          <w:rFonts w:hint="eastAsia" w:ascii="仿宋_GB2312" w:eastAsia="仿宋_GB2312"/>
          <w:sz w:val="32"/>
          <w:szCs w:val="32"/>
        </w:rPr>
        <w:t>及时制止和处理教职工侵犯学生权益和影响学生身心健康的行为</w:t>
      </w:r>
      <w:r>
        <w:rPr>
          <w:rFonts w:hint="eastAsia" w:ascii="仿宋_GB2312" w:eastAsia="仿宋_GB2312"/>
          <w:sz w:val="32"/>
          <w:szCs w:val="32"/>
          <w:lang w:eastAsia="zh-CN"/>
        </w:rPr>
        <w:t>。</w:t>
      </w:r>
    </w:p>
    <w:p>
      <w:pPr>
        <w:spacing w:line="52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（七）</w:t>
      </w:r>
      <w:r>
        <w:rPr>
          <w:rFonts w:hint="eastAsia" w:ascii="仿宋_GB2312" w:eastAsia="仿宋_GB2312"/>
          <w:sz w:val="32"/>
          <w:szCs w:val="32"/>
        </w:rPr>
        <w:t>定期督查、指导学校安全工作</w:t>
      </w:r>
      <w:r>
        <w:rPr>
          <w:rFonts w:hint="eastAsia" w:ascii="仿宋_GB2312" w:eastAsia="仿宋_GB2312"/>
          <w:sz w:val="32"/>
          <w:szCs w:val="32"/>
          <w:lang w:eastAsia="zh-CN"/>
        </w:rPr>
        <w:t>。</w:t>
      </w:r>
    </w:p>
    <w:p>
      <w:pPr>
        <w:spacing w:line="52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（八）</w:t>
      </w:r>
      <w:r>
        <w:rPr>
          <w:rFonts w:hint="eastAsia" w:ascii="仿宋_GB2312" w:eastAsia="仿宋_GB2312"/>
          <w:sz w:val="32"/>
          <w:szCs w:val="32"/>
        </w:rPr>
        <w:t>加强与所属街道、社区、派出所、消防、卫生、城管等部门的联系，取得他们的支持和配合，共同做好校园及周边安全工作</w:t>
      </w:r>
      <w:r>
        <w:rPr>
          <w:rFonts w:hint="eastAsia" w:ascii="仿宋_GB2312" w:eastAsia="仿宋_GB2312"/>
          <w:sz w:val="32"/>
          <w:szCs w:val="32"/>
          <w:lang w:eastAsia="zh-CN"/>
        </w:rPr>
        <w:t>。</w:t>
      </w:r>
    </w:p>
    <w:p>
      <w:pPr>
        <w:spacing w:line="52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（九）</w:t>
      </w:r>
      <w:r>
        <w:rPr>
          <w:rFonts w:hint="eastAsia" w:ascii="仿宋_GB2312" w:eastAsia="仿宋_GB2312"/>
          <w:sz w:val="32"/>
          <w:szCs w:val="32"/>
        </w:rPr>
        <w:t>遇到突发事件立即组织安全领导小组启动应急预案，并第一时间赶到现场指挥</w:t>
      </w:r>
      <w:r>
        <w:rPr>
          <w:rFonts w:hint="eastAsia" w:ascii="仿宋_GB2312" w:eastAsia="仿宋_GB2312"/>
          <w:sz w:val="32"/>
          <w:szCs w:val="32"/>
          <w:lang w:eastAsia="zh-CN"/>
        </w:rPr>
        <w:t>。</w:t>
      </w:r>
    </w:p>
    <w:p>
      <w:pPr>
        <w:spacing w:line="52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（十）</w:t>
      </w:r>
      <w:r>
        <w:rPr>
          <w:rFonts w:hint="eastAsia" w:ascii="仿宋_GB2312" w:eastAsia="仿宋_GB2312"/>
          <w:sz w:val="32"/>
          <w:szCs w:val="32"/>
        </w:rPr>
        <w:t>学校安全职责所必需的其它</w:t>
      </w:r>
      <w:r>
        <w:rPr>
          <w:rFonts w:hint="eastAsia" w:ascii="仿宋_GB2312" w:eastAsia="仿宋_GB2312"/>
          <w:sz w:val="32"/>
          <w:szCs w:val="32"/>
          <w:lang w:eastAsia="zh-CN"/>
        </w:rPr>
        <w:t>工作。</w:t>
      </w:r>
    </w:p>
    <w:p>
      <w:pPr>
        <w:spacing w:line="520" w:lineRule="exact"/>
        <w:jc w:val="center"/>
        <w:rPr>
          <w:rFonts w:hint="eastAsia" w:ascii="黑体" w:hAnsi="黑体" w:eastAsia="黑体" w:cs="黑体"/>
          <w:sz w:val="32"/>
          <w:szCs w:val="32"/>
          <w:lang w:eastAsia="zh-CN"/>
        </w:rPr>
      </w:pPr>
    </w:p>
    <w:p>
      <w:pPr>
        <w:spacing w:line="520" w:lineRule="exact"/>
        <w:jc w:val="center"/>
        <w:rPr>
          <w:rFonts w:hint="eastAsia" w:ascii="黑体" w:hAnsi="黑体" w:eastAsia="黑体" w:cs="黑体"/>
          <w:sz w:val="32"/>
          <w:szCs w:val="32"/>
        </w:rPr>
      </w:pPr>
      <w:r>
        <w:rPr>
          <w:rFonts w:hint="eastAsia" w:ascii="黑体" w:hAnsi="黑体" w:eastAsia="黑体" w:cs="黑体"/>
          <w:sz w:val="32"/>
          <w:szCs w:val="32"/>
          <w:lang w:eastAsia="zh-CN"/>
        </w:rPr>
        <w:t>石泰</w:t>
      </w:r>
      <w:r>
        <w:rPr>
          <w:rFonts w:hint="eastAsia" w:ascii="黑体" w:hAnsi="黑体" w:eastAsia="黑体" w:cs="黑体"/>
          <w:sz w:val="32"/>
          <w:szCs w:val="32"/>
        </w:rPr>
        <w:t>同志工作清单</w:t>
      </w:r>
    </w:p>
    <w:p>
      <w:pPr>
        <w:numPr>
          <w:ilvl w:val="0"/>
          <w:numId w:val="2"/>
        </w:numPr>
        <w:spacing w:line="520" w:lineRule="exact"/>
        <w:ind w:firstLine="640" w:firstLineChars="200"/>
        <w:rPr>
          <w:rFonts w:hint="eastAsia" w:ascii="仿宋_GB2312" w:eastAsia="仿宋_GB2312"/>
          <w:color w:val="FF0000"/>
          <w:sz w:val="32"/>
          <w:szCs w:val="32"/>
        </w:rPr>
      </w:pPr>
      <w:r>
        <w:rPr>
          <w:rFonts w:hint="eastAsia" w:ascii="仿宋_GB2312" w:eastAsia="仿宋_GB2312"/>
          <w:sz w:val="32"/>
          <w:szCs w:val="32"/>
        </w:rPr>
        <w:t>深入贯彻习近平总书记关于安全生产的重要论述和重要指示批示精神，全面落实党中央、国务院以及省、市关于安全生产的决策部署，认真贯彻安全生产方针政策、法律法规规章</w:t>
      </w:r>
      <w:r>
        <w:rPr>
          <w:rFonts w:hint="eastAsia" w:ascii="仿宋_GB2312" w:eastAsia="仿宋_GB2312"/>
          <w:color w:val="FF0000"/>
          <w:sz w:val="32"/>
          <w:szCs w:val="32"/>
        </w:rPr>
        <w:t>，</w:t>
      </w:r>
      <w:r>
        <w:rPr>
          <w:rFonts w:hint="eastAsia" w:ascii="仿宋_GB2312" w:eastAsia="仿宋_GB2312"/>
          <w:sz w:val="32"/>
          <w:szCs w:val="32"/>
          <w:lang w:eastAsia="zh-CN"/>
        </w:rPr>
        <w:t>推动全校安全工作开展。</w:t>
      </w:r>
    </w:p>
    <w:p>
      <w:pPr>
        <w:numPr>
          <w:numId w:val="0"/>
        </w:numPr>
        <w:spacing w:line="52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（二）</w:t>
      </w:r>
      <w:r>
        <w:rPr>
          <w:rFonts w:hint="eastAsia" w:ascii="仿宋_GB2312" w:eastAsia="仿宋_GB2312"/>
          <w:sz w:val="32"/>
          <w:szCs w:val="32"/>
        </w:rPr>
        <w:t>通过党建工作加强安全教育，提高党员干部的安全责任意识，指导落实岗位安全职责</w:t>
      </w:r>
      <w:r>
        <w:rPr>
          <w:rFonts w:hint="eastAsia" w:ascii="仿宋_GB2312" w:eastAsia="仿宋_GB2312"/>
          <w:sz w:val="32"/>
          <w:szCs w:val="32"/>
          <w:lang w:eastAsia="zh-CN"/>
        </w:rPr>
        <w:t>。</w:t>
      </w:r>
    </w:p>
    <w:p>
      <w:pPr>
        <w:spacing w:line="52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（三）</w:t>
      </w:r>
      <w:r>
        <w:rPr>
          <w:rFonts w:hint="eastAsia" w:ascii="仿宋_GB2312" w:eastAsia="仿宋_GB2312"/>
          <w:sz w:val="32"/>
          <w:szCs w:val="32"/>
        </w:rPr>
        <w:t>关心教职工的生活和思想动态，及时掌握校内不稳定因素，积极化解矛盾，维护校园安全稳定</w:t>
      </w:r>
      <w:r>
        <w:rPr>
          <w:rFonts w:hint="eastAsia" w:ascii="仿宋_GB2312" w:eastAsia="仿宋_GB2312"/>
          <w:sz w:val="32"/>
          <w:szCs w:val="32"/>
          <w:lang w:eastAsia="zh-CN"/>
        </w:rPr>
        <w:t>。</w:t>
      </w:r>
    </w:p>
    <w:p>
      <w:pPr>
        <w:spacing w:line="52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（四）</w:t>
      </w:r>
      <w:r>
        <w:rPr>
          <w:rFonts w:hint="eastAsia" w:ascii="仿宋_GB2312" w:eastAsia="仿宋_GB2312"/>
          <w:sz w:val="32"/>
          <w:szCs w:val="32"/>
        </w:rPr>
        <w:t>督查学校安全管理制度落实，向学校安全工作领导小组提出整改建议</w:t>
      </w:r>
      <w:r>
        <w:rPr>
          <w:rFonts w:hint="eastAsia" w:ascii="仿宋_GB2312" w:eastAsia="仿宋_GB2312"/>
          <w:sz w:val="32"/>
          <w:szCs w:val="32"/>
          <w:lang w:eastAsia="zh-CN"/>
        </w:rPr>
        <w:t>。</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（五）</w:t>
      </w:r>
      <w:r>
        <w:rPr>
          <w:rFonts w:hint="eastAsia" w:ascii="仿宋_GB2312" w:eastAsia="仿宋_GB2312"/>
          <w:sz w:val="32"/>
          <w:szCs w:val="32"/>
        </w:rPr>
        <w:t>履行法律法规和上级党委政府及有关部门赋予的其他安全工作监管职责。</w:t>
      </w:r>
    </w:p>
    <w:p>
      <w:pPr>
        <w:spacing w:line="52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（六）</w:t>
      </w:r>
      <w:r>
        <w:rPr>
          <w:rFonts w:hint="eastAsia" w:ascii="仿宋_GB2312" w:eastAsia="仿宋_GB2312"/>
          <w:sz w:val="32"/>
          <w:szCs w:val="32"/>
        </w:rPr>
        <w:t>发挥工会组织对校园安全工作的参与和监督作用，关心教职工的思想动态和文化生活，帮助教职工解决生活中的困难和问题</w:t>
      </w:r>
      <w:r>
        <w:rPr>
          <w:rFonts w:hint="eastAsia" w:ascii="仿宋_GB2312" w:eastAsia="仿宋_GB2312"/>
          <w:sz w:val="32"/>
          <w:szCs w:val="32"/>
          <w:lang w:eastAsia="zh-CN"/>
        </w:rPr>
        <w:t>，</w:t>
      </w:r>
      <w:r>
        <w:rPr>
          <w:rFonts w:hint="eastAsia" w:ascii="仿宋_GB2312" w:eastAsia="仿宋_GB2312"/>
          <w:sz w:val="32"/>
          <w:szCs w:val="32"/>
        </w:rPr>
        <w:t>摸查内部人员的不稳定因素，及时化解矛盾</w:t>
      </w:r>
      <w:r>
        <w:rPr>
          <w:rFonts w:hint="eastAsia" w:ascii="仿宋_GB2312" w:eastAsia="仿宋_GB2312"/>
          <w:sz w:val="32"/>
          <w:szCs w:val="32"/>
          <w:lang w:eastAsia="zh-CN"/>
        </w:rPr>
        <w:t>。</w:t>
      </w:r>
    </w:p>
    <w:p>
      <w:pPr>
        <w:spacing w:line="520" w:lineRule="exact"/>
        <w:ind w:firstLine="640" w:firstLineChars="200"/>
        <w:rPr>
          <w:rFonts w:hint="eastAsia" w:ascii="仿宋_GB2312" w:eastAsia="仿宋_GB2312"/>
          <w:sz w:val="32"/>
          <w:szCs w:val="32"/>
          <w:lang w:eastAsia="zh-CN"/>
        </w:rPr>
      </w:pPr>
    </w:p>
    <w:p>
      <w:pPr>
        <w:spacing w:line="52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（七）</w:t>
      </w:r>
      <w:r>
        <w:rPr>
          <w:rFonts w:hint="eastAsia" w:ascii="仿宋_GB2312" w:eastAsia="仿宋_GB2312"/>
          <w:sz w:val="32"/>
          <w:szCs w:val="32"/>
        </w:rPr>
        <w:t>完成上级交办的其它安全工作任务。</w:t>
      </w:r>
    </w:p>
    <w:p>
      <w:pPr>
        <w:spacing w:line="520" w:lineRule="exact"/>
        <w:ind w:firstLine="640" w:firstLineChars="200"/>
        <w:rPr>
          <w:rFonts w:hint="eastAsia" w:ascii="仿宋_GB2312" w:eastAsia="仿宋_GB2312"/>
          <w:sz w:val="32"/>
          <w:szCs w:val="32"/>
        </w:rPr>
      </w:pPr>
    </w:p>
    <w:p>
      <w:pPr>
        <w:spacing w:line="520" w:lineRule="exact"/>
        <w:jc w:val="center"/>
        <w:rPr>
          <w:rFonts w:hint="eastAsia" w:ascii="仿宋_GB2312" w:eastAsia="仿宋_GB2312"/>
          <w:sz w:val="32"/>
          <w:szCs w:val="32"/>
        </w:rPr>
      </w:pPr>
      <w:r>
        <w:rPr>
          <w:rFonts w:hint="eastAsia" w:ascii="黑体" w:hAnsi="黑体" w:eastAsia="黑体" w:cs="黑体"/>
          <w:sz w:val="32"/>
          <w:szCs w:val="32"/>
          <w:lang w:eastAsia="zh-CN"/>
        </w:rPr>
        <w:t>李立群</w:t>
      </w:r>
      <w:r>
        <w:rPr>
          <w:rFonts w:hint="eastAsia" w:ascii="黑体" w:hAnsi="黑体" w:eastAsia="黑体" w:cs="黑体"/>
          <w:sz w:val="32"/>
          <w:szCs w:val="32"/>
        </w:rPr>
        <w:t>同志工作清单</w:t>
      </w:r>
    </w:p>
    <w:p>
      <w:pPr>
        <w:spacing w:line="52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（一）</w:t>
      </w:r>
      <w:r>
        <w:rPr>
          <w:rFonts w:hint="eastAsia" w:ascii="仿宋_GB2312" w:eastAsia="仿宋_GB2312"/>
          <w:sz w:val="32"/>
          <w:szCs w:val="32"/>
        </w:rPr>
        <w:t>协助校长，认真落实有关法规、文件对学校安全工作的规定</w:t>
      </w:r>
      <w:r>
        <w:rPr>
          <w:rFonts w:hint="eastAsia" w:ascii="仿宋_GB2312" w:eastAsia="仿宋_GB2312"/>
          <w:sz w:val="32"/>
          <w:szCs w:val="32"/>
          <w:lang w:eastAsia="zh-CN"/>
        </w:rPr>
        <w:t>。</w:t>
      </w:r>
    </w:p>
    <w:p>
      <w:pPr>
        <w:spacing w:line="52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（二）</w:t>
      </w:r>
      <w:r>
        <w:rPr>
          <w:rFonts w:hint="eastAsia" w:ascii="仿宋_GB2312" w:eastAsia="仿宋_GB2312"/>
          <w:sz w:val="32"/>
          <w:szCs w:val="32"/>
        </w:rPr>
        <w:t>传达学习上级有关安全工作的文件，研究学校安全工作存在的问题和隐患，提出解决问题的方法和整改意见，确保学校安全</w:t>
      </w:r>
      <w:r>
        <w:rPr>
          <w:rFonts w:hint="eastAsia" w:ascii="仿宋_GB2312" w:eastAsia="仿宋_GB2312"/>
          <w:sz w:val="32"/>
          <w:szCs w:val="32"/>
          <w:lang w:eastAsia="zh-CN"/>
        </w:rPr>
        <w:t>。</w:t>
      </w:r>
    </w:p>
    <w:p>
      <w:pPr>
        <w:spacing w:line="52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（三）</w:t>
      </w:r>
      <w:r>
        <w:rPr>
          <w:rFonts w:hint="eastAsia" w:ascii="仿宋_GB2312" w:eastAsia="仿宋_GB2312"/>
          <w:sz w:val="32"/>
          <w:szCs w:val="32"/>
        </w:rPr>
        <w:t>根据上级要求，依据相关法律法规，不断完善、建立健全学校安全工作管理制度，组织制定各种突发事件应急预案</w:t>
      </w:r>
      <w:r>
        <w:rPr>
          <w:rFonts w:hint="eastAsia" w:ascii="仿宋_GB2312" w:eastAsia="仿宋_GB2312"/>
          <w:sz w:val="32"/>
          <w:szCs w:val="32"/>
          <w:lang w:eastAsia="zh-CN"/>
        </w:rPr>
        <w:t>。</w:t>
      </w:r>
    </w:p>
    <w:p>
      <w:pPr>
        <w:spacing w:line="52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（四）</w:t>
      </w:r>
      <w:r>
        <w:rPr>
          <w:rFonts w:hint="eastAsia" w:ascii="仿宋_GB2312" w:eastAsia="仿宋_GB2312"/>
          <w:sz w:val="32"/>
          <w:szCs w:val="32"/>
        </w:rPr>
        <w:t>全面落实学校安全工作责任制，层层签订学校安全工作责任书，把学校安全工作任务分解到各处室、部门和岗位，并负责检查、督导落实</w:t>
      </w:r>
      <w:r>
        <w:rPr>
          <w:rFonts w:hint="eastAsia" w:ascii="仿宋_GB2312" w:eastAsia="仿宋_GB2312"/>
          <w:sz w:val="32"/>
          <w:szCs w:val="32"/>
          <w:lang w:eastAsia="zh-CN"/>
        </w:rPr>
        <w:t>。</w:t>
      </w:r>
    </w:p>
    <w:p>
      <w:pPr>
        <w:spacing w:line="52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（五）</w:t>
      </w:r>
      <w:r>
        <w:rPr>
          <w:rFonts w:hint="eastAsia" w:ascii="仿宋_GB2312" w:eastAsia="仿宋_GB2312"/>
          <w:sz w:val="32"/>
          <w:szCs w:val="32"/>
        </w:rPr>
        <w:t>指导学校安全有关人员和各部门负责人开展工作，定期不定期检查各处室、部门、岗位的安全防范和隐患排查工作，并建立相关台账，在相关记录表上签字</w:t>
      </w:r>
      <w:r>
        <w:rPr>
          <w:rFonts w:hint="eastAsia" w:ascii="仿宋_GB2312" w:eastAsia="仿宋_GB2312"/>
          <w:sz w:val="32"/>
          <w:szCs w:val="32"/>
          <w:lang w:eastAsia="zh-CN"/>
        </w:rPr>
        <w:t>。</w:t>
      </w:r>
    </w:p>
    <w:p>
      <w:pPr>
        <w:spacing w:line="52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（六）</w:t>
      </w:r>
      <w:r>
        <w:rPr>
          <w:rFonts w:hint="eastAsia" w:ascii="仿宋_GB2312" w:eastAsia="仿宋_GB2312"/>
          <w:sz w:val="32"/>
          <w:szCs w:val="32"/>
        </w:rPr>
        <w:t>定期组织培训学校安全保卫人员和员工，强化安全责任意识，提高防范和应对突发事件的能力，杜绝因思想麻痹或工作失误造成的安全责任事故</w:t>
      </w:r>
      <w:r>
        <w:rPr>
          <w:rFonts w:hint="eastAsia" w:ascii="仿宋_GB2312" w:eastAsia="仿宋_GB2312"/>
          <w:sz w:val="32"/>
          <w:szCs w:val="32"/>
          <w:lang w:eastAsia="zh-CN"/>
        </w:rPr>
        <w:t>。</w:t>
      </w:r>
    </w:p>
    <w:p>
      <w:pPr>
        <w:spacing w:line="52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（七）</w:t>
      </w:r>
      <w:r>
        <w:rPr>
          <w:rFonts w:hint="eastAsia" w:ascii="仿宋_GB2312" w:eastAsia="仿宋_GB2312"/>
          <w:sz w:val="32"/>
          <w:szCs w:val="32"/>
        </w:rPr>
        <w:t>加强安全教育，增强学生自我保护能力，预防学生严重违纪事件，杜绝学生不良行为及安全事故；落实应急演练制度，做到应急演练“全覆盖”</w:t>
      </w:r>
      <w:r>
        <w:rPr>
          <w:rFonts w:hint="eastAsia" w:ascii="仿宋_GB2312" w:eastAsia="仿宋_GB2312"/>
          <w:sz w:val="32"/>
          <w:szCs w:val="32"/>
          <w:lang w:eastAsia="zh-CN"/>
        </w:rPr>
        <w:t>。</w:t>
      </w:r>
    </w:p>
    <w:p>
      <w:pPr>
        <w:spacing w:line="52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（八）</w:t>
      </w:r>
      <w:r>
        <w:rPr>
          <w:rFonts w:hint="eastAsia" w:ascii="仿宋_GB2312" w:eastAsia="仿宋_GB2312"/>
          <w:sz w:val="32"/>
          <w:szCs w:val="32"/>
        </w:rPr>
        <w:t>定期组织检查学校各部门的安全设施及器材，保证完好有效。完善校园“三防”设施，认真组织安全检查</w:t>
      </w:r>
      <w:r>
        <w:rPr>
          <w:rFonts w:hint="eastAsia" w:ascii="仿宋_GB2312" w:eastAsia="仿宋_GB2312"/>
          <w:sz w:val="32"/>
          <w:szCs w:val="32"/>
          <w:lang w:eastAsia="zh-CN"/>
        </w:rPr>
        <w:t>。</w:t>
      </w:r>
    </w:p>
    <w:p>
      <w:pPr>
        <w:spacing w:line="52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（九）</w:t>
      </w:r>
      <w:r>
        <w:rPr>
          <w:rFonts w:hint="eastAsia" w:ascii="仿宋_GB2312" w:eastAsia="仿宋_GB2312"/>
          <w:sz w:val="32"/>
          <w:szCs w:val="32"/>
        </w:rPr>
        <w:t>加强与有关单位联系，加强校园周边环境的治理</w:t>
      </w:r>
      <w:r>
        <w:rPr>
          <w:rFonts w:hint="eastAsia" w:ascii="仿宋_GB2312" w:eastAsia="仿宋_GB2312"/>
          <w:sz w:val="32"/>
          <w:szCs w:val="32"/>
          <w:lang w:eastAsia="zh-CN"/>
        </w:rPr>
        <w:t>。</w:t>
      </w:r>
    </w:p>
    <w:p>
      <w:pPr>
        <w:spacing w:line="52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（十）</w:t>
      </w:r>
      <w:r>
        <w:rPr>
          <w:rFonts w:hint="eastAsia" w:ascii="仿宋_GB2312" w:eastAsia="仿宋_GB2312"/>
          <w:sz w:val="32"/>
          <w:szCs w:val="32"/>
        </w:rPr>
        <w:t>建立健全学校安全管理各类台账和档案制度，检查指导学校各类安全资料的归档备案</w:t>
      </w:r>
      <w:r>
        <w:rPr>
          <w:rFonts w:hint="eastAsia" w:ascii="仿宋_GB2312" w:eastAsia="仿宋_GB2312"/>
          <w:sz w:val="32"/>
          <w:szCs w:val="32"/>
          <w:lang w:eastAsia="zh-CN"/>
        </w:rPr>
        <w:t>。</w:t>
      </w:r>
    </w:p>
    <w:p>
      <w:pPr>
        <w:spacing w:line="52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（十一）</w:t>
      </w:r>
      <w:r>
        <w:rPr>
          <w:rFonts w:hint="eastAsia" w:ascii="仿宋_GB2312" w:eastAsia="仿宋_GB2312"/>
          <w:sz w:val="32"/>
          <w:szCs w:val="32"/>
        </w:rPr>
        <w:t>督促检查放学前一分钟、每周一节课、每月一次专题讲座的安全教育。</w:t>
      </w:r>
    </w:p>
    <w:p>
      <w:pPr>
        <w:spacing w:line="52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（十二）</w:t>
      </w:r>
      <w:r>
        <w:rPr>
          <w:rFonts w:hint="eastAsia" w:ascii="仿宋_GB2312" w:eastAsia="仿宋_GB2312"/>
          <w:sz w:val="32"/>
          <w:szCs w:val="32"/>
        </w:rPr>
        <w:t>制定学校设施设备安全管理工作规章制度，做好学校设备设施安全管理工作</w:t>
      </w:r>
      <w:r>
        <w:rPr>
          <w:rFonts w:hint="eastAsia" w:ascii="仿宋_GB2312" w:eastAsia="仿宋_GB2312"/>
          <w:sz w:val="32"/>
          <w:szCs w:val="32"/>
          <w:lang w:eastAsia="zh-CN"/>
        </w:rPr>
        <w:t>。</w:t>
      </w:r>
    </w:p>
    <w:p>
      <w:pPr>
        <w:spacing w:line="52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（十三）</w:t>
      </w:r>
      <w:r>
        <w:rPr>
          <w:rFonts w:hint="eastAsia" w:ascii="仿宋_GB2312" w:eastAsia="仿宋_GB2312"/>
          <w:sz w:val="32"/>
          <w:szCs w:val="32"/>
        </w:rPr>
        <w:t>组织对学校建筑物、设施设备的安全检查，特别是消防安全检查，及时消除安全隐患，杜绝安全事故</w:t>
      </w:r>
      <w:r>
        <w:rPr>
          <w:rFonts w:hint="eastAsia" w:ascii="仿宋_GB2312" w:eastAsia="仿宋_GB2312"/>
          <w:sz w:val="32"/>
          <w:szCs w:val="32"/>
          <w:lang w:eastAsia="zh-CN"/>
        </w:rPr>
        <w:t>。</w:t>
      </w:r>
    </w:p>
    <w:p>
      <w:pPr>
        <w:spacing w:line="52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（十四）</w:t>
      </w:r>
      <w:r>
        <w:rPr>
          <w:rFonts w:hint="eastAsia" w:ascii="仿宋_GB2312" w:eastAsia="仿宋_GB2312"/>
          <w:sz w:val="32"/>
          <w:szCs w:val="32"/>
        </w:rPr>
        <w:t>加强对食堂、自备水源的管理，确保学校食品及饮用水安全；加强学校卫生防疫工作</w:t>
      </w:r>
      <w:r>
        <w:rPr>
          <w:rFonts w:hint="eastAsia" w:ascii="仿宋_GB2312" w:eastAsia="仿宋_GB2312"/>
          <w:sz w:val="32"/>
          <w:szCs w:val="32"/>
          <w:lang w:eastAsia="zh-CN"/>
        </w:rPr>
        <w:t>。</w:t>
      </w:r>
    </w:p>
    <w:p>
      <w:pPr>
        <w:spacing w:line="52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（十五）</w:t>
      </w:r>
      <w:r>
        <w:rPr>
          <w:rFonts w:hint="eastAsia" w:ascii="仿宋_GB2312" w:eastAsia="仿宋_GB2312"/>
          <w:sz w:val="32"/>
          <w:szCs w:val="32"/>
        </w:rPr>
        <w:t>督促有关人员做好防盗工作，维护学校财产安全</w:t>
      </w:r>
      <w:r>
        <w:rPr>
          <w:rFonts w:hint="eastAsia" w:ascii="仿宋_GB2312" w:eastAsia="仿宋_GB2312"/>
          <w:sz w:val="32"/>
          <w:szCs w:val="32"/>
          <w:lang w:eastAsia="zh-CN"/>
        </w:rPr>
        <w:t>。</w:t>
      </w:r>
    </w:p>
    <w:p>
      <w:pPr>
        <w:spacing w:line="52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（十六）</w:t>
      </w:r>
      <w:r>
        <w:rPr>
          <w:rFonts w:hint="eastAsia" w:ascii="仿宋_GB2312" w:eastAsia="仿宋_GB2312"/>
          <w:sz w:val="32"/>
          <w:szCs w:val="32"/>
        </w:rPr>
        <w:t>加强学校的安全设施建设，确保校园安全</w:t>
      </w:r>
      <w:r>
        <w:rPr>
          <w:rFonts w:hint="eastAsia" w:ascii="仿宋_GB2312" w:eastAsia="仿宋_GB2312"/>
          <w:sz w:val="32"/>
          <w:szCs w:val="32"/>
          <w:lang w:eastAsia="zh-CN"/>
        </w:rPr>
        <w:t>。</w:t>
      </w:r>
    </w:p>
    <w:p>
      <w:pPr>
        <w:spacing w:line="52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（十七）</w:t>
      </w:r>
      <w:r>
        <w:rPr>
          <w:rFonts w:hint="eastAsia" w:ascii="仿宋_GB2312" w:eastAsia="仿宋_GB2312"/>
          <w:sz w:val="32"/>
          <w:szCs w:val="32"/>
        </w:rPr>
        <w:t>加强学校工程项目建设安全管理</w:t>
      </w:r>
      <w:r>
        <w:rPr>
          <w:rFonts w:hint="eastAsia" w:ascii="仿宋_GB2312" w:eastAsia="仿宋_GB2312"/>
          <w:sz w:val="32"/>
          <w:szCs w:val="32"/>
          <w:lang w:eastAsia="zh-CN"/>
        </w:rPr>
        <w:t>。</w:t>
      </w:r>
    </w:p>
    <w:p>
      <w:pPr>
        <w:spacing w:line="52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（十八）</w:t>
      </w:r>
      <w:r>
        <w:rPr>
          <w:rFonts w:hint="eastAsia" w:ascii="仿宋_GB2312" w:eastAsia="仿宋_GB2312"/>
          <w:sz w:val="32"/>
          <w:szCs w:val="32"/>
        </w:rPr>
        <w:t>完成上级交办的其它安全工作任务。</w:t>
      </w:r>
    </w:p>
    <w:p>
      <w:pPr>
        <w:spacing w:line="520" w:lineRule="exact"/>
        <w:ind w:firstLine="640" w:firstLineChars="200"/>
        <w:rPr>
          <w:rFonts w:hint="eastAsia" w:ascii="仿宋_GB2312" w:eastAsia="仿宋_GB2312"/>
          <w:sz w:val="32"/>
          <w:szCs w:val="32"/>
        </w:rPr>
      </w:pPr>
    </w:p>
    <w:p>
      <w:pPr>
        <w:spacing w:line="520" w:lineRule="exact"/>
        <w:ind w:firstLine="640" w:firstLineChars="200"/>
        <w:rPr>
          <w:rFonts w:hint="eastAsia" w:ascii="仿宋_GB2312" w:eastAsia="仿宋_GB2312"/>
          <w:sz w:val="32"/>
          <w:szCs w:val="32"/>
        </w:rPr>
      </w:pPr>
    </w:p>
    <w:p>
      <w:pPr>
        <w:spacing w:line="520" w:lineRule="exact"/>
        <w:jc w:val="center"/>
        <w:rPr>
          <w:rFonts w:hint="eastAsia" w:ascii="仿宋_GB2312" w:eastAsia="仿宋_GB2312"/>
          <w:sz w:val="32"/>
          <w:szCs w:val="32"/>
        </w:rPr>
      </w:pPr>
      <w:r>
        <w:rPr>
          <w:rFonts w:hint="eastAsia" w:ascii="黑体" w:hAnsi="黑体" w:eastAsia="黑体" w:cs="黑体"/>
          <w:sz w:val="32"/>
          <w:szCs w:val="32"/>
          <w:lang w:eastAsia="zh-CN"/>
        </w:rPr>
        <w:t>史海燕</w:t>
      </w:r>
      <w:r>
        <w:rPr>
          <w:rFonts w:hint="eastAsia" w:ascii="黑体" w:hAnsi="黑体" w:eastAsia="黑体" w:cs="黑体"/>
          <w:sz w:val="32"/>
          <w:szCs w:val="32"/>
        </w:rPr>
        <w:t>同志工作清单</w:t>
      </w:r>
    </w:p>
    <w:p>
      <w:pPr>
        <w:spacing w:line="52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（一）</w:t>
      </w:r>
      <w:r>
        <w:rPr>
          <w:rFonts w:hint="eastAsia" w:ascii="仿宋_GB2312" w:eastAsia="仿宋_GB2312"/>
          <w:sz w:val="32"/>
          <w:szCs w:val="32"/>
        </w:rPr>
        <w:t>组织实施上级有关安全工作意见，制定德育安全工作计划、措施及各种规章制度</w:t>
      </w:r>
      <w:r>
        <w:rPr>
          <w:rFonts w:hint="eastAsia" w:ascii="仿宋_GB2312" w:eastAsia="仿宋_GB2312"/>
          <w:sz w:val="32"/>
          <w:szCs w:val="32"/>
          <w:lang w:eastAsia="zh-CN"/>
        </w:rPr>
        <w:t>。</w:t>
      </w:r>
    </w:p>
    <w:p>
      <w:pPr>
        <w:spacing w:line="52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（二）</w:t>
      </w:r>
      <w:r>
        <w:rPr>
          <w:rFonts w:hint="eastAsia" w:ascii="仿宋_GB2312" w:eastAsia="仿宋_GB2312"/>
          <w:sz w:val="32"/>
          <w:szCs w:val="32"/>
        </w:rPr>
        <w:t>把安全教育工作放在学校各项工作的首位，加强普法宣传教育，提高师生的法律意识，增强守法，护法的观念。禁止学生携带</w:t>
      </w:r>
      <w:r>
        <w:rPr>
          <w:rFonts w:hint="eastAsia" w:ascii="仿宋_GB2312" w:eastAsia="仿宋_GB2312"/>
          <w:sz w:val="32"/>
          <w:szCs w:val="32"/>
          <w:lang w:eastAsia="zh-CN"/>
        </w:rPr>
        <w:t>危险</w:t>
      </w:r>
      <w:r>
        <w:rPr>
          <w:rFonts w:hint="eastAsia" w:ascii="仿宋_GB2312" w:eastAsia="仿宋_GB2312"/>
          <w:sz w:val="32"/>
          <w:szCs w:val="32"/>
        </w:rPr>
        <w:t>物品进校园</w:t>
      </w:r>
      <w:r>
        <w:rPr>
          <w:rFonts w:hint="eastAsia" w:ascii="仿宋_GB2312" w:eastAsia="仿宋_GB2312"/>
          <w:sz w:val="32"/>
          <w:szCs w:val="32"/>
          <w:lang w:eastAsia="zh-CN"/>
        </w:rPr>
        <w:t>。</w:t>
      </w:r>
    </w:p>
    <w:p>
      <w:pPr>
        <w:spacing w:line="52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（三）</w:t>
      </w:r>
      <w:r>
        <w:rPr>
          <w:rFonts w:hint="eastAsia" w:ascii="仿宋_GB2312" w:eastAsia="仿宋_GB2312"/>
          <w:sz w:val="32"/>
          <w:szCs w:val="32"/>
        </w:rPr>
        <w:t>教育、督促班主任做好心理不健康、行为不良学生的教育改进工作，防止把“后进生”推向社会，要健全社会、家庭、学校三位一体的教育网络，切实做好“后进生”转化工作，使其沿着健康方向发展。做好</w:t>
      </w:r>
      <w:r>
        <w:rPr>
          <w:rFonts w:hint="eastAsia" w:ascii="仿宋_GB2312" w:eastAsia="仿宋_GB2312"/>
          <w:sz w:val="32"/>
          <w:szCs w:val="32"/>
          <w:lang w:eastAsia="zh-CN"/>
        </w:rPr>
        <w:t>学生成长中心</w:t>
      </w:r>
      <w:bookmarkStart w:id="1" w:name="_GoBack"/>
      <w:bookmarkEnd w:id="1"/>
      <w:r>
        <w:rPr>
          <w:rFonts w:hint="eastAsia" w:ascii="仿宋_GB2312" w:eastAsia="仿宋_GB2312"/>
          <w:sz w:val="32"/>
          <w:szCs w:val="32"/>
        </w:rPr>
        <w:t>和心理档案资料的建立、管理与使用安全工作</w:t>
      </w:r>
      <w:r>
        <w:rPr>
          <w:rFonts w:hint="eastAsia" w:ascii="仿宋_GB2312" w:eastAsia="仿宋_GB2312"/>
          <w:sz w:val="32"/>
          <w:szCs w:val="32"/>
          <w:lang w:eastAsia="zh-CN"/>
        </w:rPr>
        <w:t>。</w:t>
      </w:r>
    </w:p>
    <w:p>
      <w:pPr>
        <w:spacing w:line="52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（四）</w:t>
      </w:r>
      <w:r>
        <w:rPr>
          <w:rFonts w:hint="eastAsia" w:ascii="仿宋_GB2312" w:eastAsia="仿宋_GB2312"/>
          <w:sz w:val="32"/>
          <w:szCs w:val="32"/>
        </w:rPr>
        <w:t>指导全校卫生安全工作，做好预防，防范各种传染病在校内蔓延</w:t>
      </w:r>
      <w:r>
        <w:rPr>
          <w:rFonts w:hint="eastAsia" w:ascii="仿宋_GB2312" w:eastAsia="仿宋_GB2312"/>
          <w:sz w:val="32"/>
          <w:szCs w:val="32"/>
          <w:lang w:eastAsia="zh-CN"/>
        </w:rPr>
        <w:t>。</w:t>
      </w:r>
    </w:p>
    <w:p>
      <w:pPr>
        <w:spacing w:line="52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（五）</w:t>
      </w:r>
      <w:r>
        <w:rPr>
          <w:rFonts w:hint="eastAsia" w:ascii="仿宋_GB2312" w:eastAsia="仿宋_GB2312"/>
          <w:sz w:val="32"/>
          <w:szCs w:val="32"/>
        </w:rPr>
        <w:t>接受并处理涉生教育工作紧急情况信息，如若发生紧急事件，立即按应急处理预案做好保护学生、控制事态和及时上报的工作</w:t>
      </w:r>
      <w:r>
        <w:rPr>
          <w:rFonts w:hint="eastAsia" w:ascii="仿宋_GB2312" w:eastAsia="仿宋_GB2312"/>
          <w:sz w:val="32"/>
          <w:szCs w:val="32"/>
          <w:lang w:eastAsia="zh-CN"/>
        </w:rPr>
        <w:t>。</w:t>
      </w:r>
    </w:p>
    <w:p>
      <w:pPr>
        <w:spacing w:line="52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（六）</w:t>
      </w:r>
      <w:r>
        <w:rPr>
          <w:rFonts w:hint="eastAsia" w:ascii="仿宋_GB2312" w:eastAsia="仿宋_GB2312"/>
          <w:sz w:val="32"/>
          <w:szCs w:val="32"/>
        </w:rPr>
        <w:t>督促团委落实学生活动安全管理措施</w:t>
      </w:r>
      <w:r>
        <w:rPr>
          <w:rFonts w:hint="eastAsia" w:ascii="仿宋_GB2312" w:eastAsia="仿宋_GB2312"/>
          <w:sz w:val="32"/>
          <w:szCs w:val="32"/>
          <w:lang w:eastAsia="zh-CN"/>
        </w:rPr>
        <w:t>。</w:t>
      </w:r>
    </w:p>
    <w:p>
      <w:pPr>
        <w:spacing w:line="52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（七）</w:t>
      </w:r>
      <w:r>
        <w:rPr>
          <w:rFonts w:hint="eastAsia" w:ascii="仿宋_GB2312" w:eastAsia="仿宋_GB2312"/>
          <w:sz w:val="32"/>
          <w:szCs w:val="32"/>
        </w:rPr>
        <w:t>对学生校外活动实践安全负责</w:t>
      </w:r>
      <w:r>
        <w:rPr>
          <w:rFonts w:hint="eastAsia" w:ascii="仿宋_GB2312" w:eastAsia="仿宋_GB2312"/>
          <w:sz w:val="32"/>
          <w:szCs w:val="32"/>
          <w:lang w:eastAsia="zh-CN"/>
        </w:rPr>
        <w:t>。</w:t>
      </w:r>
    </w:p>
    <w:p>
      <w:pPr>
        <w:spacing w:line="52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（八）</w:t>
      </w:r>
      <w:r>
        <w:rPr>
          <w:rFonts w:hint="eastAsia" w:ascii="仿宋_GB2312" w:eastAsia="仿宋_GB2312"/>
          <w:sz w:val="32"/>
          <w:szCs w:val="32"/>
        </w:rPr>
        <w:t>指导寄宿生安全工作</w:t>
      </w:r>
      <w:r>
        <w:rPr>
          <w:rFonts w:hint="eastAsia" w:ascii="仿宋_GB2312" w:eastAsia="仿宋_GB2312"/>
          <w:sz w:val="32"/>
          <w:szCs w:val="32"/>
          <w:lang w:eastAsia="zh-CN"/>
        </w:rPr>
        <w:t>。</w:t>
      </w:r>
    </w:p>
    <w:p>
      <w:pPr>
        <w:spacing w:line="52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（九）</w:t>
      </w:r>
      <w:r>
        <w:rPr>
          <w:rFonts w:hint="eastAsia" w:ascii="仿宋_GB2312" w:eastAsia="仿宋_GB2312"/>
          <w:sz w:val="32"/>
          <w:szCs w:val="32"/>
        </w:rPr>
        <w:t>对所分管年级安全负责</w:t>
      </w:r>
      <w:r>
        <w:rPr>
          <w:rFonts w:hint="eastAsia" w:ascii="仿宋_GB2312" w:eastAsia="仿宋_GB2312"/>
          <w:sz w:val="32"/>
          <w:szCs w:val="32"/>
          <w:lang w:eastAsia="zh-CN"/>
        </w:rPr>
        <w:t>。</w:t>
      </w:r>
    </w:p>
    <w:p>
      <w:pPr>
        <w:spacing w:line="52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（十）</w:t>
      </w:r>
      <w:r>
        <w:rPr>
          <w:rFonts w:hint="eastAsia" w:ascii="仿宋_GB2312" w:eastAsia="仿宋_GB2312"/>
          <w:sz w:val="32"/>
          <w:szCs w:val="32"/>
        </w:rPr>
        <w:t>完成上级交办的其它安全工作任务。</w:t>
      </w:r>
    </w:p>
    <w:p>
      <w:pPr>
        <w:spacing w:line="520" w:lineRule="exact"/>
        <w:jc w:val="center"/>
        <w:rPr>
          <w:rFonts w:hint="eastAsia" w:ascii="黑体" w:hAnsi="黑体" w:eastAsia="黑体" w:cs="黑体"/>
          <w:sz w:val="32"/>
          <w:szCs w:val="32"/>
          <w:lang w:eastAsia="zh-CN"/>
        </w:rPr>
      </w:pPr>
    </w:p>
    <w:p>
      <w:pPr>
        <w:spacing w:line="520" w:lineRule="exact"/>
        <w:jc w:val="center"/>
        <w:rPr>
          <w:rFonts w:hint="eastAsia" w:ascii="仿宋_GB2312" w:eastAsia="仿宋_GB2312"/>
          <w:sz w:val="32"/>
          <w:szCs w:val="32"/>
        </w:rPr>
      </w:pPr>
      <w:r>
        <w:rPr>
          <w:rFonts w:hint="eastAsia" w:ascii="黑体" w:hAnsi="黑体" w:eastAsia="黑体" w:cs="黑体"/>
          <w:sz w:val="32"/>
          <w:szCs w:val="32"/>
          <w:lang w:eastAsia="zh-CN"/>
        </w:rPr>
        <w:t>秦建国</w:t>
      </w:r>
      <w:r>
        <w:rPr>
          <w:rFonts w:hint="eastAsia" w:ascii="黑体" w:hAnsi="黑体" w:eastAsia="黑体" w:cs="黑体"/>
          <w:sz w:val="32"/>
          <w:szCs w:val="32"/>
        </w:rPr>
        <w:t>同志工作清单</w:t>
      </w:r>
    </w:p>
    <w:p>
      <w:pPr>
        <w:spacing w:line="52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（一）</w:t>
      </w:r>
      <w:r>
        <w:rPr>
          <w:rFonts w:hint="eastAsia" w:ascii="仿宋_GB2312" w:eastAsia="仿宋_GB2312"/>
          <w:sz w:val="32"/>
          <w:szCs w:val="32"/>
        </w:rPr>
        <w:t>督促全校教师严格落实教学常规。特别是认真落实体育课、劳动课、实验（训）课等教学常规，防止学生意外伤害事故的发生</w:t>
      </w:r>
      <w:r>
        <w:rPr>
          <w:rFonts w:hint="eastAsia" w:ascii="仿宋_GB2312" w:eastAsia="仿宋_GB2312"/>
          <w:sz w:val="32"/>
          <w:szCs w:val="32"/>
          <w:lang w:eastAsia="zh-CN"/>
        </w:rPr>
        <w:t>。</w:t>
      </w:r>
    </w:p>
    <w:p>
      <w:pPr>
        <w:spacing w:line="52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（二）</w:t>
      </w:r>
      <w:r>
        <w:rPr>
          <w:rFonts w:hint="eastAsia" w:ascii="仿宋_GB2312" w:eastAsia="仿宋_GB2312"/>
          <w:sz w:val="32"/>
          <w:szCs w:val="32"/>
        </w:rPr>
        <w:t>对必须在校外进行的教学活动要认真审批，要有严密的安全措施，确保活动安全进行</w:t>
      </w:r>
      <w:r>
        <w:rPr>
          <w:rFonts w:hint="eastAsia" w:ascii="仿宋_GB2312" w:eastAsia="仿宋_GB2312"/>
          <w:sz w:val="32"/>
          <w:szCs w:val="32"/>
          <w:lang w:eastAsia="zh-CN"/>
        </w:rPr>
        <w:t>。</w:t>
      </w:r>
    </w:p>
    <w:p>
      <w:pPr>
        <w:spacing w:line="52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（三）</w:t>
      </w:r>
      <w:r>
        <w:rPr>
          <w:rFonts w:hint="eastAsia" w:ascii="仿宋_GB2312" w:eastAsia="仿宋_GB2312"/>
          <w:sz w:val="32"/>
          <w:szCs w:val="32"/>
        </w:rPr>
        <w:t>督促全校教师加强师德修养，关爱学生，不得体罚和变相体罚学生，切实减轻学生过重课业负担。要采取切实可行的措施，杜绝因体罚和心灵虐待造成对学生的伤害事件，确保学生身心健康发展</w:t>
      </w:r>
      <w:r>
        <w:rPr>
          <w:rFonts w:hint="eastAsia" w:ascii="仿宋_GB2312" w:eastAsia="仿宋_GB2312"/>
          <w:sz w:val="32"/>
          <w:szCs w:val="32"/>
          <w:lang w:eastAsia="zh-CN"/>
        </w:rPr>
        <w:t>。</w:t>
      </w:r>
    </w:p>
    <w:p>
      <w:pPr>
        <w:spacing w:line="52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（四）</w:t>
      </w:r>
      <w:r>
        <w:rPr>
          <w:rFonts w:hint="eastAsia" w:ascii="仿宋_GB2312" w:eastAsia="仿宋_GB2312"/>
          <w:sz w:val="32"/>
          <w:szCs w:val="32"/>
        </w:rPr>
        <w:t>督促指导教师把学生安全作为教育教学的第一要事，摆在首位，认真落实各有关法规和上级文件对教育教学工作的安全规定，依法办事，依法执教</w:t>
      </w:r>
      <w:r>
        <w:rPr>
          <w:rFonts w:hint="eastAsia" w:ascii="仿宋_GB2312" w:eastAsia="仿宋_GB2312"/>
          <w:sz w:val="32"/>
          <w:szCs w:val="32"/>
          <w:lang w:eastAsia="zh-CN"/>
        </w:rPr>
        <w:t>。</w:t>
      </w:r>
    </w:p>
    <w:p>
      <w:pPr>
        <w:spacing w:line="52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（五）</w:t>
      </w:r>
      <w:r>
        <w:rPr>
          <w:rFonts w:hint="eastAsia" w:ascii="仿宋_GB2312" w:eastAsia="仿宋_GB2312"/>
          <w:sz w:val="32"/>
          <w:szCs w:val="32"/>
        </w:rPr>
        <w:t>指导学校实验室危化品安全管理</w:t>
      </w:r>
      <w:r>
        <w:rPr>
          <w:rFonts w:hint="eastAsia" w:ascii="仿宋_GB2312" w:eastAsia="仿宋_GB2312"/>
          <w:sz w:val="32"/>
          <w:szCs w:val="32"/>
          <w:lang w:eastAsia="zh-CN"/>
        </w:rPr>
        <w:t>。</w:t>
      </w:r>
    </w:p>
    <w:p>
      <w:pPr>
        <w:spacing w:line="52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（六）</w:t>
      </w:r>
      <w:r>
        <w:rPr>
          <w:rFonts w:hint="eastAsia" w:ascii="仿宋_GB2312" w:eastAsia="仿宋_GB2312"/>
          <w:sz w:val="32"/>
          <w:szCs w:val="32"/>
        </w:rPr>
        <w:t>对所分管年级安全负责</w:t>
      </w:r>
      <w:r>
        <w:rPr>
          <w:rFonts w:hint="eastAsia" w:ascii="仿宋_GB2312" w:eastAsia="仿宋_GB2312"/>
          <w:sz w:val="32"/>
          <w:szCs w:val="32"/>
          <w:lang w:eastAsia="zh-CN"/>
        </w:rPr>
        <w:t>。</w:t>
      </w:r>
    </w:p>
    <w:p>
      <w:pPr>
        <w:spacing w:line="52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（七）</w:t>
      </w:r>
      <w:r>
        <w:rPr>
          <w:rFonts w:hint="eastAsia" w:ascii="仿宋_GB2312" w:eastAsia="仿宋_GB2312"/>
          <w:sz w:val="32"/>
          <w:szCs w:val="32"/>
        </w:rPr>
        <w:t>完成上级交办的其它安全工作任务。</w:t>
      </w:r>
    </w:p>
    <w:p>
      <w:pPr>
        <w:spacing w:line="52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（八）</w:t>
      </w:r>
      <w:r>
        <w:rPr>
          <w:rFonts w:hint="eastAsia" w:ascii="仿宋_GB2312" w:eastAsia="仿宋_GB2312"/>
          <w:sz w:val="32"/>
          <w:szCs w:val="32"/>
        </w:rPr>
        <w:t>对纪检监察等工作中涉及到的安全生产工作负领导责任，依法依规加强对监察对象依法履行安全生产监督管理职责和安全生产管理责任的监督</w:t>
      </w:r>
      <w:r>
        <w:rPr>
          <w:rFonts w:hint="eastAsia" w:ascii="仿宋_GB2312" w:eastAsia="仿宋_GB2312"/>
          <w:sz w:val="32"/>
          <w:szCs w:val="32"/>
          <w:lang w:eastAsia="zh-CN"/>
        </w:rPr>
        <w:t>。</w:t>
      </w:r>
    </w:p>
    <w:p>
      <w:pPr>
        <w:spacing w:line="52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（九）</w:t>
      </w:r>
      <w:r>
        <w:rPr>
          <w:rFonts w:hint="eastAsia" w:ascii="仿宋_GB2312" w:eastAsia="仿宋_GB2312"/>
          <w:sz w:val="32"/>
          <w:szCs w:val="32"/>
        </w:rPr>
        <w:t>将安全生产列为纪检监察重要内容，深入监督检查，持续查找发现贯彻落实安全生产决策部署方面的责任问题、作风问题、腐败问题。</w:t>
      </w:r>
    </w:p>
    <w:p>
      <w:pPr>
        <w:spacing w:line="520" w:lineRule="exact"/>
        <w:ind w:firstLine="640" w:firstLineChars="200"/>
        <w:rPr>
          <w:rFonts w:hint="eastAsia" w:ascii="仿宋_GB2312" w:eastAsia="仿宋_GB2312"/>
          <w:sz w:val="32"/>
          <w:szCs w:val="32"/>
        </w:rPr>
      </w:pPr>
    </w:p>
    <w:p>
      <w:pPr>
        <w:spacing w:line="520" w:lineRule="exact"/>
        <w:jc w:val="center"/>
        <w:rPr>
          <w:rFonts w:hint="eastAsia" w:ascii="仿宋_GB2312" w:eastAsia="仿宋_GB2312"/>
          <w:sz w:val="32"/>
          <w:szCs w:val="32"/>
        </w:rPr>
      </w:pPr>
      <w:r>
        <w:rPr>
          <w:rFonts w:hint="eastAsia" w:ascii="黑体" w:hAnsi="黑体" w:eastAsia="黑体" w:cs="黑体"/>
          <w:sz w:val="32"/>
          <w:szCs w:val="32"/>
          <w:lang w:eastAsia="zh-CN"/>
        </w:rPr>
        <w:t>毛加和</w:t>
      </w:r>
      <w:r>
        <w:rPr>
          <w:rFonts w:hint="eastAsia" w:ascii="黑体" w:hAnsi="黑体" w:eastAsia="黑体" w:cs="黑体"/>
          <w:sz w:val="32"/>
          <w:szCs w:val="32"/>
        </w:rPr>
        <w:t>同志工作清单</w:t>
      </w:r>
    </w:p>
    <w:p>
      <w:pPr>
        <w:numPr>
          <w:ilvl w:val="0"/>
          <w:numId w:val="0"/>
        </w:numPr>
        <w:spacing w:line="52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（一）</w:t>
      </w:r>
      <w:r>
        <w:rPr>
          <w:rFonts w:hint="eastAsia" w:ascii="仿宋_GB2312" w:eastAsia="仿宋_GB2312"/>
          <w:sz w:val="32"/>
          <w:szCs w:val="32"/>
        </w:rPr>
        <w:t>协助校长，认真落实有关法规、文件对学校安全工作的规定</w:t>
      </w:r>
      <w:r>
        <w:rPr>
          <w:rFonts w:hint="eastAsia" w:ascii="仿宋_GB2312" w:eastAsia="仿宋_GB2312"/>
          <w:sz w:val="32"/>
          <w:szCs w:val="32"/>
          <w:lang w:eastAsia="zh-CN"/>
        </w:rPr>
        <w:t>。</w:t>
      </w:r>
    </w:p>
    <w:p>
      <w:pPr>
        <w:numPr>
          <w:ilvl w:val="0"/>
          <w:numId w:val="0"/>
        </w:numPr>
        <w:spacing w:line="52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（二）认真抓好学校新疆班安全教育、管理、督查工作。</w:t>
      </w:r>
    </w:p>
    <w:p>
      <w:pPr>
        <w:numPr>
          <w:ilvl w:val="0"/>
          <w:numId w:val="0"/>
        </w:numPr>
        <w:spacing w:line="52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（三）</w:t>
      </w:r>
      <w:r>
        <w:rPr>
          <w:rFonts w:hint="eastAsia" w:ascii="仿宋_GB2312" w:eastAsia="仿宋_GB2312"/>
          <w:sz w:val="32"/>
          <w:szCs w:val="32"/>
        </w:rPr>
        <w:t>对校车安全管理负责</w:t>
      </w:r>
      <w:r>
        <w:rPr>
          <w:rFonts w:hint="eastAsia" w:ascii="仿宋_GB2312" w:eastAsia="仿宋_GB2312"/>
          <w:sz w:val="32"/>
          <w:szCs w:val="32"/>
          <w:lang w:eastAsia="zh-CN"/>
        </w:rPr>
        <w:t>。</w:t>
      </w:r>
    </w:p>
    <w:p>
      <w:pPr>
        <w:spacing w:line="52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（四）</w:t>
      </w:r>
      <w:r>
        <w:rPr>
          <w:rFonts w:hint="eastAsia" w:ascii="仿宋_GB2312" w:eastAsia="仿宋_GB2312"/>
          <w:sz w:val="32"/>
          <w:szCs w:val="32"/>
        </w:rPr>
        <w:t>完成上级交办的其它安全工作任务。</w:t>
      </w:r>
    </w:p>
    <w:p>
      <w:pPr>
        <w:numPr>
          <w:ilvl w:val="0"/>
          <w:numId w:val="0"/>
        </w:numPr>
        <w:spacing w:line="520" w:lineRule="exact"/>
        <w:ind w:leftChars="200"/>
        <w:rPr>
          <w:rFonts w:hint="default" w:ascii="仿宋_GB2312" w:eastAsia="仿宋_GB2312"/>
          <w:sz w:val="32"/>
          <w:szCs w:val="32"/>
          <w:lang w:val="en-US" w:eastAsia="zh-CN"/>
        </w:rPr>
      </w:pPr>
    </w:p>
    <w:p>
      <w:pPr>
        <w:spacing w:line="520" w:lineRule="exact"/>
        <w:jc w:val="center"/>
        <w:rPr>
          <w:rFonts w:hint="eastAsia" w:ascii="仿宋_GB2312" w:eastAsia="仿宋_GB2312"/>
          <w:sz w:val="32"/>
          <w:szCs w:val="32"/>
        </w:rPr>
      </w:pPr>
      <w:r>
        <w:rPr>
          <w:rFonts w:hint="eastAsia" w:ascii="黑体" w:hAnsi="黑体" w:eastAsia="黑体" w:cs="黑体"/>
          <w:sz w:val="32"/>
          <w:szCs w:val="32"/>
          <w:lang w:eastAsia="zh-CN"/>
        </w:rPr>
        <w:t>周文健</w:t>
      </w:r>
      <w:r>
        <w:rPr>
          <w:rFonts w:hint="eastAsia" w:ascii="黑体" w:hAnsi="黑体" w:eastAsia="黑体" w:cs="黑体"/>
          <w:sz w:val="32"/>
          <w:szCs w:val="32"/>
        </w:rPr>
        <w:t>同志工作清单</w:t>
      </w:r>
    </w:p>
    <w:p>
      <w:pPr>
        <w:spacing w:line="52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（一）</w:t>
      </w:r>
      <w:r>
        <w:rPr>
          <w:rFonts w:hint="eastAsia" w:ascii="仿宋_GB2312" w:eastAsia="仿宋_GB2312"/>
          <w:sz w:val="32"/>
          <w:szCs w:val="32"/>
        </w:rPr>
        <w:t>对教研组安全管理负责</w:t>
      </w:r>
      <w:r>
        <w:rPr>
          <w:rFonts w:hint="eastAsia" w:ascii="仿宋_GB2312" w:eastAsia="仿宋_GB2312"/>
          <w:sz w:val="32"/>
          <w:szCs w:val="32"/>
          <w:lang w:eastAsia="zh-CN"/>
        </w:rPr>
        <w:t>。</w:t>
      </w:r>
    </w:p>
    <w:p>
      <w:pPr>
        <w:spacing w:line="52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（二）</w:t>
      </w:r>
      <w:r>
        <w:rPr>
          <w:rFonts w:hint="eastAsia" w:ascii="仿宋_GB2312" w:eastAsia="仿宋_GB2312"/>
          <w:sz w:val="32"/>
          <w:szCs w:val="32"/>
        </w:rPr>
        <w:t>对所分管年级安全负责</w:t>
      </w:r>
      <w:r>
        <w:rPr>
          <w:rFonts w:hint="eastAsia" w:ascii="仿宋_GB2312" w:eastAsia="仿宋_GB2312"/>
          <w:sz w:val="32"/>
          <w:szCs w:val="32"/>
          <w:lang w:eastAsia="zh-CN"/>
        </w:rPr>
        <w:t>。</w:t>
      </w:r>
    </w:p>
    <w:p>
      <w:pPr>
        <w:spacing w:line="52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（三）</w:t>
      </w:r>
      <w:r>
        <w:rPr>
          <w:rFonts w:hint="eastAsia" w:ascii="仿宋_GB2312" w:eastAsia="仿宋_GB2312"/>
          <w:sz w:val="32"/>
          <w:szCs w:val="32"/>
        </w:rPr>
        <w:t>完成上级交办的其它安全工作任务。</w:t>
      </w:r>
    </w:p>
    <w:p>
      <w:pPr>
        <w:spacing w:line="520" w:lineRule="exact"/>
        <w:ind w:firstLine="640" w:firstLineChars="200"/>
        <w:rPr>
          <w:rFonts w:hint="eastAsia" w:ascii="仿宋_GB2312" w:eastAsia="仿宋_GB2312"/>
          <w:sz w:val="32"/>
          <w:szCs w:val="32"/>
        </w:rPr>
      </w:pPr>
    </w:p>
    <w:p>
      <w:pPr>
        <w:spacing w:line="520" w:lineRule="exact"/>
        <w:ind w:firstLine="640" w:firstLineChars="200"/>
        <w:rPr>
          <w:rFonts w:hint="eastAsia"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345FC77"/>
    <w:multiLevelType w:val="singleLevel"/>
    <w:tmpl w:val="A345FC77"/>
    <w:lvl w:ilvl="0" w:tentative="0">
      <w:start w:val="1"/>
      <w:numFmt w:val="chineseCounting"/>
      <w:suff w:val="nothing"/>
      <w:lvlText w:val="（%1）"/>
      <w:lvlJc w:val="left"/>
      <w:rPr>
        <w:rFonts w:hint="eastAsia"/>
      </w:rPr>
    </w:lvl>
  </w:abstractNum>
  <w:abstractNum w:abstractNumId="1">
    <w:nsid w:val="74D6EA6A"/>
    <w:multiLevelType w:val="singleLevel"/>
    <w:tmpl w:val="74D6EA6A"/>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5B35"/>
    <w:rsid w:val="000846BE"/>
    <w:rsid w:val="00125B35"/>
    <w:rsid w:val="00164580"/>
    <w:rsid w:val="001F7A0B"/>
    <w:rsid w:val="002C6E13"/>
    <w:rsid w:val="00336201"/>
    <w:rsid w:val="00362DF9"/>
    <w:rsid w:val="003B4C4F"/>
    <w:rsid w:val="003E4410"/>
    <w:rsid w:val="00404DCF"/>
    <w:rsid w:val="00443774"/>
    <w:rsid w:val="00466D46"/>
    <w:rsid w:val="005023FC"/>
    <w:rsid w:val="00572285"/>
    <w:rsid w:val="005B73DE"/>
    <w:rsid w:val="005E1A70"/>
    <w:rsid w:val="006745AF"/>
    <w:rsid w:val="007659C4"/>
    <w:rsid w:val="007A4DBD"/>
    <w:rsid w:val="00824F8B"/>
    <w:rsid w:val="008357B7"/>
    <w:rsid w:val="009532AF"/>
    <w:rsid w:val="00A02860"/>
    <w:rsid w:val="00A64037"/>
    <w:rsid w:val="00D0555C"/>
    <w:rsid w:val="00DE00DA"/>
    <w:rsid w:val="00F034AC"/>
    <w:rsid w:val="00FC1D1F"/>
    <w:rsid w:val="0BCB1294"/>
    <w:rsid w:val="1CC11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customStyle="1" w:styleId="7">
    <w:name w:val="页眉 Char"/>
    <w:basedOn w:val="6"/>
    <w:link w:val="3"/>
    <w:qFormat/>
    <w:uiPriority w:val="99"/>
    <w:rPr>
      <w:rFonts w:ascii="Times New Roman" w:hAnsi="Times New Roman" w:eastAsia="宋体" w:cs="Times New Roman"/>
      <w:sz w:val="18"/>
      <w:szCs w:val="18"/>
    </w:rPr>
  </w:style>
  <w:style w:type="character" w:customStyle="1" w:styleId="8">
    <w:name w:val="页脚 Char"/>
    <w:basedOn w:val="6"/>
    <w:link w:val="2"/>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429</Words>
  <Characters>2451</Characters>
  <Lines>20</Lines>
  <Paragraphs>5</Paragraphs>
  <TotalTime>3</TotalTime>
  <ScaleCrop>false</ScaleCrop>
  <LinksUpToDate>false</LinksUpToDate>
  <CharactersWithSpaces>2875</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2020-03-12T07:18:00Z</dcterms:created>
  <dc:creator>zj</dc:creator>
  <cp:lastModifiedBy>海阔天空</cp:lastModifiedBy>
  <dcterms:modified xsi:type="dcterms:W3CDTF">2020-03-15T07:07:41Z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