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36FB00" w14:textId="77777777" w:rsidR="00CD2A25" w:rsidRPr="00F5411A" w:rsidRDefault="00D50259" w:rsidP="00F5411A">
      <w:pPr>
        <w:spacing w:line="600" w:lineRule="exact"/>
        <w:jc w:val="center"/>
        <w:outlineLvl w:val="0"/>
        <w:rPr>
          <w:rFonts w:asciiTheme="majorEastAsia" w:eastAsiaTheme="majorEastAsia" w:hAnsiTheme="majorEastAsia" w:cs="仿宋_GB2312"/>
          <w:sz w:val="32"/>
          <w:szCs w:val="32"/>
        </w:rPr>
      </w:pPr>
      <w:r w:rsidRPr="00F5411A">
        <w:rPr>
          <w:rFonts w:asciiTheme="majorEastAsia" w:eastAsiaTheme="majorEastAsia" w:hAnsiTheme="majorEastAsia" w:cs="仿宋_GB2312" w:hint="eastAsia"/>
          <w:sz w:val="32"/>
          <w:szCs w:val="32"/>
        </w:rPr>
        <w:t>江苏省口岸中学</w:t>
      </w:r>
      <w:bookmarkStart w:id="0" w:name="_GoBack"/>
      <w:bookmarkEnd w:id="0"/>
    </w:p>
    <w:p w14:paraId="47480637" w14:textId="67661CAA" w:rsidR="00CD2A25" w:rsidRPr="00F5411A" w:rsidRDefault="00D50259" w:rsidP="00F5411A">
      <w:pPr>
        <w:spacing w:line="600" w:lineRule="exact"/>
        <w:ind w:firstLineChars="200" w:firstLine="640"/>
        <w:jc w:val="center"/>
        <w:outlineLvl w:val="0"/>
        <w:rPr>
          <w:rFonts w:asciiTheme="majorEastAsia" w:eastAsiaTheme="majorEastAsia" w:hAnsiTheme="majorEastAsia" w:cs="仿宋_GB2312"/>
          <w:sz w:val="32"/>
          <w:szCs w:val="32"/>
        </w:rPr>
      </w:pPr>
      <w:r w:rsidRPr="00F5411A">
        <w:rPr>
          <w:rFonts w:asciiTheme="majorEastAsia" w:eastAsiaTheme="majorEastAsia" w:hAnsiTheme="majorEastAsia" w:cs="仿宋_GB2312" w:hint="eastAsia"/>
          <w:sz w:val="32"/>
          <w:szCs w:val="32"/>
        </w:rPr>
        <w:t>20</w:t>
      </w:r>
      <w:r w:rsidR="003E6BE5" w:rsidRPr="00F5411A">
        <w:rPr>
          <w:rFonts w:asciiTheme="majorEastAsia" w:eastAsiaTheme="majorEastAsia" w:hAnsiTheme="majorEastAsia" w:cs="仿宋_GB2312"/>
          <w:sz w:val="32"/>
          <w:szCs w:val="32"/>
        </w:rPr>
        <w:t>20</w:t>
      </w:r>
      <w:r w:rsidRPr="00F5411A">
        <w:rPr>
          <w:rFonts w:asciiTheme="majorEastAsia" w:eastAsiaTheme="majorEastAsia" w:hAnsiTheme="majorEastAsia" w:cs="仿宋_GB2312" w:hint="eastAsia"/>
          <w:sz w:val="32"/>
          <w:szCs w:val="32"/>
        </w:rPr>
        <w:t>年度总务处安全工作责任书</w:t>
      </w:r>
    </w:p>
    <w:p w14:paraId="3123564E" w14:textId="77777777" w:rsidR="00CD2A25" w:rsidRPr="00563C1A" w:rsidRDefault="00D50259" w:rsidP="00F5411A">
      <w:pPr>
        <w:spacing w:line="440" w:lineRule="exact"/>
        <w:rPr>
          <w:rFonts w:ascii="仿宋" w:eastAsia="仿宋" w:hAnsi="仿宋" w:cs="仿宋_GB2312"/>
          <w:color w:val="000000"/>
          <w:sz w:val="30"/>
          <w:szCs w:val="30"/>
        </w:rPr>
      </w:pPr>
      <w:r w:rsidRPr="00563C1A">
        <w:rPr>
          <w:rFonts w:ascii="仿宋" w:eastAsia="仿宋" w:hAnsi="仿宋" w:cs="仿宋_GB2312" w:hint="eastAsia"/>
          <w:color w:val="000000"/>
          <w:sz w:val="30"/>
          <w:szCs w:val="30"/>
        </w:rPr>
        <w:t>1.负责学校总务后勤的安全管理工作，落实部门安全责任和各项安全管理制度，做好部门安全工作计划，监督、检查工作落实情况。</w:t>
      </w:r>
    </w:p>
    <w:p w14:paraId="33B2BE83" w14:textId="77777777" w:rsidR="00CD2A25" w:rsidRPr="00563C1A" w:rsidRDefault="00D50259" w:rsidP="00F5411A">
      <w:pPr>
        <w:spacing w:line="440" w:lineRule="exact"/>
        <w:rPr>
          <w:rFonts w:ascii="仿宋" w:eastAsia="仿宋" w:hAnsi="仿宋" w:cs="仿宋_GB2312"/>
          <w:color w:val="000000"/>
          <w:sz w:val="30"/>
          <w:szCs w:val="30"/>
        </w:rPr>
      </w:pPr>
      <w:r w:rsidRPr="00563C1A">
        <w:rPr>
          <w:rFonts w:ascii="仿宋" w:eastAsia="仿宋" w:hAnsi="仿宋" w:cs="仿宋_GB2312" w:hint="eastAsia"/>
          <w:color w:val="000000"/>
          <w:sz w:val="30"/>
          <w:szCs w:val="30"/>
        </w:rPr>
        <w:t>2.定期召开部门安全工作会议。</w:t>
      </w:r>
    </w:p>
    <w:p w14:paraId="6B4368B3" w14:textId="77777777" w:rsidR="00CD2A25" w:rsidRPr="00563C1A" w:rsidRDefault="00D50259" w:rsidP="00F5411A">
      <w:pPr>
        <w:spacing w:line="440" w:lineRule="exact"/>
        <w:rPr>
          <w:rFonts w:ascii="仿宋" w:eastAsia="仿宋" w:hAnsi="仿宋" w:cs="仿宋_GB2312"/>
          <w:color w:val="000000"/>
          <w:sz w:val="30"/>
          <w:szCs w:val="30"/>
        </w:rPr>
      </w:pPr>
      <w:r w:rsidRPr="00563C1A">
        <w:rPr>
          <w:rFonts w:ascii="仿宋" w:eastAsia="仿宋" w:hAnsi="仿宋" w:cs="仿宋_GB2312" w:hint="eastAsia"/>
          <w:color w:val="000000"/>
          <w:sz w:val="30"/>
          <w:szCs w:val="30"/>
        </w:rPr>
        <w:t>3.加强总务后勤人员的安全培训，提高各工种人员的安全意识和防范技能。</w:t>
      </w:r>
    </w:p>
    <w:p w14:paraId="14149550" w14:textId="1D812FE1" w:rsidR="00CD2A25" w:rsidRPr="00563C1A" w:rsidRDefault="00D50259" w:rsidP="00F5411A">
      <w:pPr>
        <w:spacing w:line="440" w:lineRule="exact"/>
        <w:rPr>
          <w:rFonts w:ascii="仿宋" w:eastAsia="仿宋" w:hAnsi="仿宋" w:cs="仿宋_GB2312"/>
          <w:color w:val="000000"/>
          <w:sz w:val="30"/>
          <w:szCs w:val="30"/>
        </w:rPr>
      </w:pPr>
      <w:r w:rsidRPr="00563C1A">
        <w:rPr>
          <w:rFonts w:ascii="仿宋" w:eastAsia="仿宋" w:hAnsi="仿宋" w:cs="仿宋_GB2312" w:hint="eastAsia"/>
          <w:color w:val="000000"/>
          <w:sz w:val="30"/>
          <w:szCs w:val="30"/>
        </w:rPr>
        <w:t>4.做好学校建筑物和水、电、气等设施设备的安全检查和维护，根据</w:t>
      </w:r>
      <w:r w:rsidR="00563C1A" w:rsidRPr="00563C1A">
        <w:rPr>
          <w:rFonts w:ascii="仿宋" w:eastAsia="仿宋" w:hAnsi="仿宋" w:cs="仿宋_GB2312" w:hint="eastAsia"/>
          <w:color w:val="000000"/>
          <w:sz w:val="30"/>
          <w:szCs w:val="30"/>
        </w:rPr>
        <w:t>学校</w:t>
      </w:r>
      <w:r w:rsidRPr="00563C1A">
        <w:rPr>
          <w:rFonts w:ascii="仿宋" w:eastAsia="仿宋" w:hAnsi="仿宋" w:cs="仿宋_GB2312" w:hint="eastAsia"/>
          <w:color w:val="000000"/>
          <w:sz w:val="30"/>
          <w:szCs w:val="30"/>
        </w:rPr>
        <w:t>的要求定期维护或更换消防器材和特种设备，并建立台账，及时做好相关记录。</w:t>
      </w:r>
    </w:p>
    <w:p w14:paraId="74B0E252" w14:textId="77777777" w:rsidR="00CD2A25" w:rsidRPr="00563C1A" w:rsidRDefault="00D50259" w:rsidP="00F5411A">
      <w:pPr>
        <w:spacing w:line="440" w:lineRule="exact"/>
        <w:rPr>
          <w:rFonts w:ascii="仿宋" w:eastAsia="仿宋" w:hAnsi="仿宋" w:cs="仿宋_GB2312"/>
          <w:color w:val="000000"/>
          <w:sz w:val="30"/>
          <w:szCs w:val="30"/>
        </w:rPr>
      </w:pPr>
      <w:r w:rsidRPr="00563C1A">
        <w:rPr>
          <w:rFonts w:ascii="仿宋" w:eastAsia="仿宋" w:hAnsi="仿宋" w:cs="仿宋_GB2312" w:hint="eastAsia"/>
          <w:color w:val="000000"/>
          <w:sz w:val="30"/>
          <w:szCs w:val="30"/>
        </w:rPr>
        <w:t>5.切实加强学校食堂及食品卫生管理，严格执行《中华人民共和国食品卫生法》、卫生部《学生集体用餐监督管理办法》等法律法规，建立严格的学校卫生管理制度，自觉接受卫生防疫部门监督。</w:t>
      </w:r>
    </w:p>
    <w:p w14:paraId="40E74FD6" w14:textId="77777777" w:rsidR="00CD2A25" w:rsidRPr="00563C1A" w:rsidRDefault="00D50259" w:rsidP="00F5411A">
      <w:pPr>
        <w:spacing w:line="440" w:lineRule="exact"/>
        <w:rPr>
          <w:rFonts w:ascii="仿宋" w:eastAsia="仿宋" w:hAnsi="仿宋" w:cs="仿宋_GB2312"/>
          <w:color w:val="000000"/>
          <w:sz w:val="30"/>
          <w:szCs w:val="30"/>
        </w:rPr>
      </w:pPr>
      <w:r w:rsidRPr="00563C1A">
        <w:rPr>
          <w:rFonts w:ascii="仿宋" w:eastAsia="仿宋" w:hAnsi="仿宋" w:cs="仿宋_GB2312" w:hint="eastAsia"/>
          <w:color w:val="000000"/>
          <w:sz w:val="30"/>
          <w:szCs w:val="30"/>
        </w:rPr>
        <w:t>6.组织相关人员按规定定期进行安全培训和体检；建立食品留样制度；随时掌握当地流行性疾病、食源性疾病和饮水污染的情况，采取切实有效的预防措施，杜绝疾病、流行性疾病和食品中毒事故的发生。</w:t>
      </w:r>
    </w:p>
    <w:p w14:paraId="04EE9BE3" w14:textId="77777777" w:rsidR="00CD2A25" w:rsidRPr="00563C1A" w:rsidRDefault="00D50259" w:rsidP="00F5411A">
      <w:pPr>
        <w:spacing w:line="440" w:lineRule="exact"/>
        <w:rPr>
          <w:rFonts w:ascii="仿宋" w:eastAsia="仿宋" w:hAnsi="仿宋" w:cs="仿宋_GB2312"/>
          <w:color w:val="000000"/>
          <w:sz w:val="30"/>
          <w:szCs w:val="30"/>
        </w:rPr>
      </w:pPr>
      <w:r w:rsidRPr="00563C1A">
        <w:rPr>
          <w:rFonts w:ascii="仿宋" w:eastAsia="仿宋" w:hAnsi="仿宋" w:cs="仿宋_GB2312" w:hint="eastAsia"/>
          <w:color w:val="000000"/>
          <w:sz w:val="30"/>
          <w:szCs w:val="30"/>
        </w:rPr>
        <w:t>7.落实本部门不同工种安全责任。组织部门人员定期检查负责范围内的安全</w:t>
      </w:r>
      <w:proofErr w:type="gramStart"/>
      <w:r w:rsidRPr="00563C1A">
        <w:rPr>
          <w:rFonts w:ascii="仿宋" w:eastAsia="仿宋" w:hAnsi="仿宋" w:cs="仿宋_GB2312" w:hint="eastAsia"/>
          <w:color w:val="000000"/>
          <w:sz w:val="30"/>
          <w:szCs w:val="30"/>
        </w:rPr>
        <w:t>”</w:t>
      </w:r>
      <w:proofErr w:type="gramEnd"/>
      <w:r w:rsidRPr="00563C1A">
        <w:rPr>
          <w:rFonts w:ascii="仿宋" w:eastAsia="仿宋" w:hAnsi="仿宋" w:cs="仿宋_GB2312" w:hint="eastAsia"/>
          <w:color w:val="000000"/>
          <w:sz w:val="30"/>
          <w:szCs w:val="30"/>
        </w:rPr>
        <w:t>。</w:t>
      </w:r>
    </w:p>
    <w:p w14:paraId="50DF1075" w14:textId="77777777" w:rsidR="00CD2A25" w:rsidRPr="00563C1A" w:rsidRDefault="00D50259" w:rsidP="00F5411A">
      <w:pPr>
        <w:spacing w:line="440" w:lineRule="exact"/>
        <w:rPr>
          <w:rFonts w:ascii="仿宋" w:eastAsia="仿宋" w:hAnsi="仿宋" w:cs="仿宋_GB2312"/>
          <w:color w:val="000000"/>
          <w:sz w:val="30"/>
          <w:szCs w:val="30"/>
        </w:rPr>
      </w:pPr>
      <w:r w:rsidRPr="00563C1A">
        <w:rPr>
          <w:rFonts w:ascii="仿宋" w:eastAsia="仿宋" w:hAnsi="仿宋" w:cs="仿宋_GB2312" w:hint="eastAsia"/>
          <w:color w:val="000000"/>
          <w:sz w:val="30"/>
          <w:szCs w:val="30"/>
        </w:rPr>
        <w:t>8.完成领导小组交办的其它安全工作。</w:t>
      </w:r>
    </w:p>
    <w:p w14:paraId="18872CCD" w14:textId="77777777" w:rsidR="00CD2A25" w:rsidRPr="00563C1A" w:rsidRDefault="00D50259">
      <w:pPr>
        <w:spacing w:line="440" w:lineRule="exact"/>
        <w:ind w:firstLineChars="200" w:firstLine="600"/>
        <w:rPr>
          <w:rFonts w:ascii="仿宋" w:eastAsia="仿宋" w:hAnsi="仿宋" w:cs="仿宋_GB2312"/>
          <w:sz w:val="30"/>
          <w:szCs w:val="30"/>
        </w:rPr>
      </w:pPr>
      <w:r w:rsidRPr="00563C1A">
        <w:rPr>
          <w:rFonts w:ascii="仿宋" w:eastAsia="仿宋" w:hAnsi="仿宋" w:cs="仿宋_GB2312" w:hint="eastAsia"/>
          <w:color w:val="000000"/>
          <w:sz w:val="30"/>
          <w:szCs w:val="30"/>
        </w:rPr>
        <w:t>说明：</w:t>
      </w:r>
      <w:proofErr w:type="gramStart"/>
      <w:r w:rsidRPr="00563C1A">
        <w:rPr>
          <w:rFonts w:ascii="仿宋" w:eastAsia="仿宋" w:hAnsi="仿宋" w:cs="仿宋_GB2312" w:hint="eastAsia"/>
          <w:color w:val="000000"/>
          <w:sz w:val="30"/>
          <w:szCs w:val="30"/>
        </w:rPr>
        <w:t>本安全</w:t>
      </w:r>
      <w:proofErr w:type="gramEnd"/>
      <w:r w:rsidRPr="00563C1A">
        <w:rPr>
          <w:rFonts w:ascii="仿宋" w:eastAsia="仿宋" w:hAnsi="仿宋" w:cs="仿宋_GB2312" w:hint="eastAsia"/>
          <w:color w:val="000000"/>
          <w:sz w:val="30"/>
          <w:szCs w:val="30"/>
        </w:rPr>
        <w:t>责任书依据</w:t>
      </w:r>
      <w:r w:rsidRPr="00563C1A">
        <w:rPr>
          <w:rFonts w:ascii="仿宋" w:eastAsia="仿宋" w:hAnsi="仿宋" w:cs="仿宋_GB2312" w:hint="eastAsia"/>
          <w:sz w:val="30"/>
          <w:szCs w:val="30"/>
        </w:rPr>
        <w:t>教育部办公厅2013年3月印发的《中小学校岗位安全工作指南》制订。</w:t>
      </w:r>
    </w:p>
    <w:p w14:paraId="14CE7537" w14:textId="77777777" w:rsidR="00CD2A25" w:rsidRPr="00563C1A" w:rsidRDefault="00CD2A25">
      <w:pPr>
        <w:snapToGrid w:val="0"/>
        <w:spacing w:line="480" w:lineRule="atLeast"/>
        <w:rPr>
          <w:rFonts w:ascii="仿宋" w:eastAsia="仿宋" w:hAnsi="仿宋" w:cstheme="minorBidi"/>
          <w:sz w:val="30"/>
          <w:szCs w:val="30"/>
        </w:rPr>
      </w:pPr>
    </w:p>
    <w:p w14:paraId="4F73700F" w14:textId="77777777" w:rsidR="00CD2A25" w:rsidRPr="00563C1A" w:rsidRDefault="00D50259">
      <w:pPr>
        <w:snapToGrid w:val="0"/>
        <w:spacing w:line="480" w:lineRule="atLeast"/>
        <w:rPr>
          <w:rFonts w:ascii="仿宋" w:eastAsia="仿宋" w:hAnsi="仿宋" w:cstheme="minorBidi"/>
          <w:sz w:val="30"/>
          <w:szCs w:val="30"/>
        </w:rPr>
      </w:pPr>
      <w:r w:rsidRPr="00563C1A">
        <w:rPr>
          <w:rFonts w:ascii="仿宋" w:eastAsia="仿宋" w:hAnsi="仿宋" w:cstheme="minorBidi" w:hint="eastAsia"/>
          <w:sz w:val="30"/>
          <w:szCs w:val="30"/>
        </w:rPr>
        <w:t>考核方：江苏省口岸中学（盖章）    责任方：总务处（盖章）</w:t>
      </w:r>
    </w:p>
    <w:p w14:paraId="1A9EC851" w14:textId="77777777" w:rsidR="00CD2A25" w:rsidRPr="00563C1A" w:rsidRDefault="00CD2A25">
      <w:pPr>
        <w:snapToGrid w:val="0"/>
        <w:spacing w:line="480" w:lineRule="atLeast"/>
        <w:rPr>
          <w:rFonts w:ascii="仿宋" w:eastAsia="仿宋" w:hAnsi="仿宋" w:cstheme="minorBidi"/>
          <w:sz w:val="30"/>
          <w:szCs w:val="30"/>
        </w:rPr>
      </w:pPr>
    </w:p>
    <w:p w14:paraId="58778F3C" w14:textId="77777777" w:rsidR="00CD2A25" w:rsidRPr="00563C1A" w:rsidRDefault="00D50259">
      <w:pPr>
        <w:snapToGrid w:val="0"/>
        <w:spacing w:line="480" w:lineRule="atLeast"/>
        <w:rPr>
          <w:rFonts w:ascii="仿宋" w:eastAsia="仿宋" w:hAnsi="仿宋" w:cstheme="minorBidi"/>
          <w:sz w:val="30"/>
          <w:szCs w:val="30"/>
        </w:rPr>
      </w:pPr>
      <w:r w:rsidRPr="00563C1A">
        <w:rPr>
          <w:rFonts w:ascii="仿宋" w:eastAsia="仿宋" w:hAnsi="仿宋" w:cstheme="minorBidi" w:hint="eastAsia"/>
          <w:sz w:val="30"/>
          <w:szCs w:val="30"/>
        </w:rPr>
        <w:t>负责人：              （签字）    负责人：      （签字）</w:t>
      </w:r>
    </w:p>
    <w:p w14:paraId="7DBED965" w14:textId="7FC57B3E" w:rsidR="00CD2A25" w:rsidRPr="00563C1A" w:rsidRDefault="00D50259">
      <w:pPr>
        <w:spacing w:before="100" w:beforeAutospacing="1" w:line="360" w:lineRule="auto"/>
        <w:ind w:right="480" w:firstLineChars="200" w:firstLine="600"/>
        <w:jc w:val="right"/>
        <w:rPr>
          <w:rFonts w:ascii="仿宋" w:eastAsia="仿宋" w:hAnsi="仿宋"/>
          <w:sz w:val="30"/>
          <w:szCs w:val="30"/>
        </w:rPr>
      </w:pPr>
      <w:r w:rsidRPr="00563C1A">
        <w:rPr>
          <w:rFonts w:ascii="仿宋" w:eastAsia="仿宋" w:hAnsi="仿宋" w:cs="仿宋_GB2312" w:hint="eastAsia"/>
          <w:sz w:val="30"/>
          <w:szCs w:val="30"/>
        </w:rPr>
        <w:t>20</w:t>
      </w:r>
      <w:r w:rsidR="00F5411A" w:rsidRPr="00563C1A">
        <w:rPr>
          <w:rFonts w:ascii="仿宋" w:eastAsia="仿宋" w:hAnsi="仿宋" w:cs="仿宋_GB2312"/>
          <w:sz w:val="30"/>
          <w:szCs w:val="30"/>
        </w:rPr>
        <w:t>20</w:t>
      </w:r>
      <w:r w:rsidRPr="00563C1A">
        <w:rPr>
          <w:rFonts w:ascii="仿宋" w:eastAsia="仿宋" w:hAnsi="仿宋" w:cs="仿宋_GB2312" w:hint="eastAsia"/>
          <w:sz w:val="30"/>
          <w:szCs w:val="30"/>
        </w:rPr>
        <w:t>年</w:t>
      </w:r>
      <w:r w:rsidR="00F5411A" w:rsidRPr="00563C1A">
        <w:rPr>
          <w:rFonts w:ascii="仿宋" w:eastAsia="仿宋" w:hAnsi="仿宋" w:cs="仿宋_GB2312"/>
          <w:sz w:val="30"/>
          <w:szCs w:val="30"/>
        </w:rPr>
        <w:t>3</w:t>
      </w:r>
      <w:r w:rsidRPr="00563C1A">
        <w:rPr>
          <w:rFonts w:ascii="仿宋" w:eastAsia="仿宋" w:hAnsi="仿宋" w:cs="仿宋_GB2312" w:hint="eastAsia"/>
          <w:sz w:val="30"/>
          <w:szCs w:val="30"/>
        </w:rPr>
        <w:t>月</w:t>
      </w:r>
    </w:p>
    <w:sectPr w:rsidR="00CD2A25" w:rsidRPr="00563C1A" w:rsidSect="006B4434">
      <w:footerReference w:type="default" r:id="rId7"/>
      <w:pgSz w:w="11906" w:h="16838"/>
      <w:pgMar w:top="2098" w:right="1531" w:bottom="1871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CA5EC0" w14:textId="77777777" w:rsidR="00675235" w:rsidRDefault="00675235">
      <w:r>
        <w:separator/>
      </w:r>
    </w:p>
  </w:endnote>
  <w:endnote w:type="continuationSeparator" w:id="0">
    <w:p w14:paraId="7C765465" w14:textId="77777777" w:rsidR="00675235" w:rsidRDefault="006752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7E1147" w14:textId="77777777" w:rsidR="00CD2A25" w:rsidRDefault="00CD2A25">
    <w:pPr>
      <w:pStyle w:val="a4"/>
      <w:jc w:val="center"/>
      <w:rPr>
        <w:sz w:val="32"/>
        <w:szCs w:val="32"/>
      </w:rPr>
    </w:pPr>
  </w:p>
  <w:p w14:paraId="1769C9F4" w14:textId="77777777" w:rsidR="00CD2A25" w:rsidRDefault="00CD2A2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433371" w14:textId="77777777" w:rsidR="00675235" w:rsidRDefault="00675235">
      <w:r>
        <w:separator/>
      </w:r>
    </w:p>
  </w:footnote>
  <w:footnote w:type="continuationSeparator" w:id="0">
    <w:p w14:paraId="32310080" w14:textId="77777777" w:rsidR="00675235" w:rsidRDefault="006752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D3863"/>
    <w:rsid w:val="00190657"/>
    <w:rsid w:val="00197BDB"/>
    <w:rsid w:val="002D3863"/>
    <w:rsid w:val="002F4D93"/>
    <w:rsid w:val="00326444"/>
    <w:rsid w:val="003E6BE5"/>
    <w:rsid w:val="00404AE6"/>
    <w:rsid w:val="00454B8C"/>
    <w:rsid w:val="004F64A2"/>
    <w:rsid w:val="00563C1A"/>
    <w:rsid w:val="005C1D91"/>
    <w:rsid w:val="005C4D0B"/>
    <w:rsid w:val="0061224F"/>
    <w:rsid w:val="006409F4"/>
    <w:rsid w:val="00675235"/>
    <w:rsid w:val="006B4434"/>
    <w:rsid w:val="006C5981"/>
    <w:rsid w:val="006F070E"/>
    <w:rsid w:val="00895B14"/>
    <w:rsid w:val="009050A7"/>
    <w:rsid w:val="00AE735D"/>
    <w:rsid w:val="00B7321E"/>
    <w:rsid w:val="00B859E5"/>
    <w:rsid w:val="00CC6BB6"/>
    <w:rsid w:val="00CD2A25"/>
    <w:rsid w:val="00CE6369"/>
    <w:rsid w:val="00D0246F"/>
    <w:rsid w:val="00D50259"/>
    <w:rsid w:val="00DE3402"/>
    <w:rsid w:val="00DF317A"/>
    <w:rsid w:val="00DF57D2"/>
    <w:rsid w:val="00E16A45"/>
    <w:rsid w:val="00F06811"/>
    <w:rsid w:val="00F5411A"/>
    <w:rsid w:val="00F60C3A"/>
    <w:rsid w:val="747B4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6BC365"/>
  <w15:docId w15:val="{8071DA63-F782-4F7B-A670-85E93788B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84</Words>
  <Characters>484</Characters>
  <Application>Microsoft Office Word</Application>
  <DocSecurity>0</DocSecurity>
  <Lines>4</Lines>
  <Paragraphs>1</Paragraphs>
  <ScaleCrop>false</ScaleCrop>
  <Company/>
  <LinksUpToDate>false</LinksUpToDate>
  <CharactersWithSpaces>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18</cp:revision>
  <cp:lastPrinted>2020-02-29T11:36:00Z</cp:lastPrinted>
  <dcterms:created xsi:type="dcterms:W3CDTF">2016-03-14T04:35:00Z</dcterms:created>
  <dcterms:modified xsi:type="dcterms:W3CDTF">2020-02-29T11:36:00Z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2052-10.1.0.6205</vt:lpwstr>
  </property>
</Properties>
</file>