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EB" w:rsidRPr="005945EB" w:rsidRDefault="005945EB" w:rsidP="005945EB">
      <w:pPr>
        <w:widowControl/>
        <w:shd w:val="clear" w:color="auto" w:fill="FFFFFF"/>
        <w:wordWrap w:val="0"/>
        <w:spacing w:before="150" w:after="225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11"/>
          <w:szCs w:val="36"/>
        </w:rPr>
      </w:pPr>
    </w:p>
    <w:p w:rsidR="005945EB" w:rsidRPr="005945EB" w:rsidRDefault="005945EB" w:rsidP="005945EB">
      <w:pPr>
        <w:widowControl/>
        <w:shd w:val="clear" w:color="auto" w:fill="FFFFFF"/>
        <w:wordWrap w:val="0"/>
        <w:spacing w:before="150" w:after="225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  <w:r w:rsidRPr="005945EB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江苏省口岸中学“局长直通车”实施方案</w:t>
      </w:r>
    </w:p>
    <w:p w:rsidR="005945EB" w:rsidRDefault="005945EB" w:rsidP="005945EB">
      <w:pPr>
        <w:ind w:firstLineChars="200" w:firstLine="420"/>
      </w:pP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="00546E11" w:rsidRPr="00546E11">
        <w:rPr>
          <w:rFonts w:ascii="仿宋" w:eastAsia="仿宋" w:hAnsi="仿宋" w:hint="eastAsia"/>
          <w:sz w:val="30"/>
          <w:szCs w:val="30"/>
        </w:rPr>
        <w:t>《泰州市教育局关于开通“局长直通车”的通知》</w:t>
      </w:r>
      <w:r w:rsidR="00546E11">
        <w:rPr>
          <w:rFonts w:ascii="仿宋" w:eastAsia="仿宋" w:hAnsi="仿宋" w:hint="eastAsia"/>
          <w:sz w:val="30"/>
          <w:szCs w:val="30"/>
        </w:rPr>
        <w:t>文件精神</w:t>
      </w:r>
      <w:r w:rsidRPr="005945E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联系</w:t>
      </w:r>
      <w:r w:rsidRPr="005945EB">
        <w:rPr>
          <w:rFonts w:ascii="仿宋" w:eastAsia="仿宋" w:hAnsi="仿宋" w:hint="eastAsia"/>
          <w:sz w:val="30"/>
          <w:szCs w:val="30"/>
        </w:rPr>
        <w:t>我校实际情况，努力将“局长直通车”工作落到实处，进一步</w:t>
      </w:r>
      <w:r>
        <w:rPr>
          <w:rFonts w:ascii="仿宋" w:eastAsia="仿宋" w:hAnsi="仿宋" w:hint="eastAsia"/>
          <w:sz w:val="30"/>
          <w:szCs w:val="30"/>
        </w:rPr>
        <w:t>加强</w:t>
      </w:r>
      <w:r w:rsidRPr="005945EB">
        <w:rPr>
          <w:rFonts w:ascii="仿宋" w:eastAsia="仿宋" w:hAnsi="仿宋" w:hint="eastAsia"/>
          <w:sz w:val="30"/>
          <w:szCs w:val="30"/>
        </w:rPr>
        <w:t>市局、学校、教师、家长及学生的联系，了解、掌握</w:t>
      </w:r>
      <w:r>
        <w:rPr>
          <w:rFonts w:ascii="仿宋" w:eastAsia="仿宋" w:hAnsi="仿宋" w:hint="eastAsia"/>
          <w:sz w:val="30"/>
          <w:szCs w:val="30"/>
        </w:rPr>
        <w:t>、解决</w:t>
      </w:r>
      <w:r w:rsidRPr="005945EB">
        <w:rPr>
          <w:rFonts w:ascii="仿宋" w:eastAsia="仿宋" w:hAnsi="仿宋" w:hint="eastAsia"/>
          <w:sz w:val="30"/>
          <w:szCs w:val="30"/>
        </w:rPr>
        <w:t>教育教学的关切问题和现实困难，特制订如下方案：</w:t>
      </w:r>
    </w:p>
    <w:p w:rsidR="005945EB" w:rsidRPr="005945EB" w:rsidRDefault="005945EB" w:rsidP="005945EB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5945EB">
        <w:rPr>
          <w:rFonts w:ascii="黑体" w:eastAsia="黑体" w:hAnsi="黑体" w:hint="eastAsia"/>
          <w:sz w:val="30"/>
          <w:szCs w:val="30"/>
        </w:rPr>
        <w:t>一、指导思想和工作目标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以习近平新时代教育思想为指导，切实改善教育教学工作，密切干群、家校、师生等关系。把加强和创新学校管理、加强和改进教育教学工作、提高我校全体教职员工的业务素养和办事能力紧密结合起来，提高我校服务社会的水平，以“切实维护群众利益，依法维护社会秩序，有效密切干群及家校关系”为基本目标，探索具有我校特点的可推广、可复制的基层问题反馈新途径。</w:t>
      </w:r>
    </w:p>
    <w:p w:rsidR="005945EB" w:rsidRPr="005945EB" w:rsidRDefault="005945EB" w:rsidP="005945EB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5945EB">
        <w:rPr>
          <w:rFonts w:ascii="黑体" w:eastAsia="黑体" w:hAnsi="黑体" w:hint="eastAsia"/>
          <w:sz w:val="30"/>
          <w:szCs w:val="30"/>
        </w:rPr>
        <w:t>二、领导机构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成立“局长直通车”管理机构：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组  长：</w:t>
      </w:r>
      <w:r>
        <w:rPr>
          <w:rFonts w:ascii="仿宋" w:eastAsia="仿宋" w:hAnsi="仿宋" w:hint="eastAsia"/>
          <w:sz w:val="30"/>
          <w:szCs w:val="30"/>
        </w:rPr>
        <w:t>丁  骏   石  泰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副组长：</w:t>
      </w:r>
      <w:r>
        <w:rPr>
          <w:rFonts w:ascii="仿宋" w:eastAsia="仿宋" w:hAnsi="仿宋" w:hint="eastAsia"/>
          <w:sz w:val="30"/>
          <w:szCs w:val="30"/>
        </w:rPr>
        <w:t>李立群   史海燕   秦建国   毛加和   周文健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成  员：各部门负责人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下设机构办公室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主  任：</w:t>
      </w:r>
      <w:r>
        <w:rPr>
          <w:rFonts w:ascii="仿宋" w:eastAsia="仿宋" w:hAnsi="仿宋" w:hint="eastAsia"/>
          <w:sz w:val="30"/>
          <w:szCs w:val="30"/>
        </w:rPr>
        <w:t>朱秀斌</w:t>
      </w:r>
      <w:r w:rsidRPr="005945EB">
        <w:rPr>
          <w:rFonts w:ascii="仿宋" w:eastAsia="仿宋" w:hAnsi="仿宋" w:hint="eastAsia"/>
          <w:sz w:val="30"/>
          <w:szCs w:val="30"/>
        </w:rPr>
        <w:t xml:space="preserve">  负责“局长直通车”的日常工作。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副主任</w:t>
      </w:r>
      <w:r>
        <w:rPr>
          <w:rFonts w:ascii="仿宋" w:eastAsia="仿宋" w:hAnsi="仿宋" w:hint="eastAsia"/>
          <w:sz w:val="30"/>
          <w:szCs w:val="30"/>
        </w:rPr>
        <w:t>：戴  培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lastRenderedPageBreak/>
        <w:t>联络员：</w:t>
      </w:r>
      <w:r>
        <w:rPr>
          <w:rFonts w:ascii="仿宋" w:eastAsia="仿宋" w:hAnsi="仿宋" w:hint="eastAsia"/>
          <w:sz w:val="30"/>
          <w:szCs w:val="30"/>
        </w:rPr>
        <w:t>田  荣</w:t>
      </w:r>
      <w:r w:rsidRPr="005945EB">
        <w:rPr>
          <w:rFonts w:ascii="仿宋" w:eastAsia="仿宋" w:hAnsi="仿宋" w:hint="eastAsia"/>
          <w:sz w:val="30"/>
          <w:szCs w:val="30"/>
        </w:rPr>
        <w:t xml:space="preserve">  负责通讯联络工作</w:t>
      </w:r>
    </w:p>
    <w:p w:rsidR="005945EB" w:rsidRPr="005945EB" w:rsidRDefault="005945EB" w:rsidP="005945EB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5945EB">
        <w:rPr>
          <w:rFonts w:ascii="黑体" w:eastAsia="黑体" w:hAnsi="黑体" w:hint="eastAsia"/>
          <w:sz w:val="30"/>
          <w:szCs w:val="30"/>
        </w:rPr>
        <w:t>三、实施方案</w:t>
      </w:r>
    </w:p>
    <w:p w:rsidR="005945EB" w:rsidRPr="005945EB" w:rsidRDefault="005945EB" w:rsidP="005945EB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945EB">
        <w:rPr>
          <w:rFonts w:ascii="仿宋" w:eastAsia="仿宋" w:hAnsi="仿宋" w:hint="eastAsia"/>
          <w:b/>
          <w:sz w:val="30"/>
          <w:szCs w:val="30"/>
        </w:rPr>
        <w:t>（一）动员部署阶段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根据局工作安排，制定工作方案，将“局长直通车”工作量化、细化，全面做好“局长直通车”开通准备工作。</w:t>
      </w:r>
      <w:r w:rsidR="00546E11">
        <w:rPr>
          <w:rFonts w:ascii="仿宋" w:eastAsia="仿宋" w:hAnsi="仿宋" w:hint="eastAsia"/>
          <w:sz w:val="30"/>
          <w:szCs w:val="30"/>
        </w:rPr>
        <w:t>利用宣传橱窗、网站、学校微信平台，开展“局长直通车”宣传活动。召开全体教师会议以及班主任工作会议，传达文件精神，并及时向学生和家长传达，</w:t>
      </w:r>
      <w:r w:rsidRPr="005945EB">
        <w:rPr>
          <w:rFonts w:ascii="仿宋" w:eastAsia="仿宋" w:hAnsi="仿宋" w:hint="eastAsia"/>
          <w:sz w:val="30"/>
          <w:szCs w:val="30"/>
        </w:rPr>
        <w:t>提高师生及家长知晓率，营造良好舆论氛围。</w:t>
      </w:r>
    </w:p>
    <w:p w:rsidR="005945EB" w:rsidRPr="005945EB" w:rsidRDefault="005945EB" w:rsidP="005945EB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945EB">
        <w:rPr>
          <w:rFonts w:ascii="仿宋" w:eastAsia="仿宋" w:hAnsi="仿宋" w:hint="eastAsia"/>
          <w:b/>
          <w:sz w:val="30"/>
          <w:szCs w:val="30"/>
        </w:rPr>
        <w:t>（二）深入实施阶段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深入实施阶段是“局长直通车”工作密切党群关系、维护群众利益、力争办群众满意教育的关键阶段，主要任务是收集问题，解决问题，着力化解学校及社会矛盾。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1.组织召开工作专题会，建立健全群众来信来访接待、问题解决和矛盾化解等方面的工作机制，形成“局长直通车”工程的长效机制。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2.在学校大门口安置“局长直通车”信箱，</w:t>
      </w:r>
      <w:r>
        <w:rPr>
          <w:rFonts w:ascii="仿宋" w:eastAsia="仿宋" w:hAnsi="仿宋" w:hint="eastAsia"/>
          <w:sz w:val="30"/>
          <w:szCs w:val="30"/>
        </w:rPr>
        <w:t>并确定校长办公室（一）为</w:t>
      </w:r>
      <w:r w:rsidRPr="005945EB">
        <w:rPr>
          <w:rFonts w:ascii="仿宋" w:eastAsia="仿宋" w:hAnsi="仿宋" w:hint="eastAsia"/>
          <w:sz w:val="30"/>
          <w:szCs w:val="30"/>
        </w:rPr>
        <w:t>“局长直通车”办公室，做到办公有场所、接待有专人、问题有记录、处理有实效。对于一般性问题，即时办理，在能力范围之外的，办公室即时将问题形成意见，报上级相关部门协调解决。</w:t>
      </w:r>
    </w:p>
    <w:p w:rsidR="005945EB" w:rsidRPr="005945EB" w:rsidRDefault="005945EB" w:rsidP="005945E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>3.对收集的问题进行分类交办、分层解决，集中化解群众反映的问题。学校</w:t>
      </w:r>
      <w:r>
        <w:rPr>
          <w:rFonts w:ascii="仿宋" w:eastAsia="仿宋" w:hAnsi="仿宋" w:hint="eastAsia"/>
          <w:sz w:val="30"/>
          <w:szCs w:val="30"/>
        </w:rPr>
        <w:t>利用党政联席会和校务办公会</w:t>
      </w:r>
      <w:r w:rsidRPr="005945EB">
        <w:rPr>
          <w:rFonts w:ascii="仿宋" w:eastAsia="仿宋" w:hAnsi="仿宋" w:hint="eastAsia"/>
          <w:sz w:val="30"/>
          <w:szCs w:val="30"/>
        </w:rPr>
        <w:t>，对群众反映最强</w:t>
      </w:r>
      <w:r w:rsidRPr="005945EB">
        <w:rPr>
          <w:rFonts w:ascii="仿宋" w:eastAsia="仿宋" w:hAnsi="仿宋" w:hint="eastAsia"/>
          <w:sz w:val="30"/>
          <w:szCs w:val="30"/>
        </w:rPr>
        <w:lastRenderedPageBreak/>
        <w:t>烈、解决难度最大、矛盾最突出的问题进行集中研究解决，对于一般性问题即时办理，对于重大疑难复杂问题或涉及到其它部门的事宜，将问题形成报告交由上级相关部门协调解决。</w:t>
      </w:r>
    </w:p>
    <w:p w:rsidR="005945EB" w:rsidRDefault="005945EB" w:rsidP="005945EB">
      <w:pPr>
        <w:rPr>
          <w:rFonts w:ascii="仿宋" w:eastAsia="仿宋" w:hAnsi="仿宋"/>
          <w:sz w:val="30"/>
          <w:szCs w:val="30"/>
        </w:rPr>
      </w:pPr>
    </w:p>
    <w:p w:rsidR="005945EB" w:rsidRDefault="005945EB" w:rsidP="005945EB">
      <w:pPr>
        <w:rPr>
          <w:rFonts w:ascii="仿宋" w:eastAsia="仿宋" w:hAnsi="仿宋"/>
          <w:sz w:val="30"/>
          <w:szCs w:val="30"/>
        </w:rPr>
      </w:pPr>
    </w:p>
    <w:p w:rsidR="005945EB" w:rsidRPr="005945EB" w:rsidRDefault="005945EB" w:rsidP="005945EB">
      <w:pPr>
        <w:rPr>
          <w:rFonts w:ascii="仿宋" w:eastAsia="仿宋" w:hAnsi="仿宋"/>
          <w:sz w:val="30"/>
          <w:szCs w:val="30"/>
        </w:rPr>
      </w:pPr>
    </w:p>
    <w:p w:rsidR="005945EB" w:rsidRPr="005945EB" w:rsidRDefault="005945EB" w:rsidP="005945EB">
      <w:pPr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 xml:space="preserve">                                  江苏省口岸中学</w:t>
      </w:r>
    </w:p>
    <w:p w:rsidR="00AB2963" w:rsidRPr="005945EB" w:rsidRDefault="005945EB" w:rsidP="005945EB">
      <w:pPr>
        <w:rPr>
          <w:rFonts w:ascii="仿宋" w:eastAsia="仿宋" w:hAnsi="仿宋"/>
          <w:sz w:val="30"/>
          <w:szCs w:val="30"/>
        </w:rPr>
      </w:pPr>
      <w:r w:rsidRPr="005945EB">
        <w:rPr>
          <w:rFonts w:ascii="仿宋" w:eastAsia="仿宋" w:hAnsi="仿宋" w:hint="eastAsia"/>
          <w:sz w:val="30"/>
          <w:szCs w:val="30"/>
        </w:rPr>
        <w:t xml:space="preserve"> </w:t>
      </w:r>
      <w:r w:rsidRPr="005945EB">
        <w:rPr>
          <w:rFonts w:ascii="仿宋" w:eastAsia="仿宋" w:hAnsi="仿宋"/>
          <w:sz w:val="30"/>
          <w:szCs w:val="30"/>
        </w:rPr>
        <w:t xml:space="preserve">                                </w:t>
      </w:r>
      <w:r w:rsidRPr="005945EB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5945EB">
        <w:rPr>
          <w:rFonts w:ascii="仿宋" w:eastAsia="仿宋" w:hAnsi="仿宋"/>
          <w:sz w:val="30"/>
          <w:szCs w:val="30"/>
        </w:rPr>
        <w:t>2018.11.1</w:t>
      </w:r>
      <w:r w:rsidRPr="005945EB">
        <w:rPr>
          <w:rFonts w:ascii="仿宋" w:eastAsia="仿宋" w:hAnsi="仿宋" w:hint="eastAsia"/>
          <w:sz w:val="30"/>
          <w:szCs w:val="30"/>
        </w:rPr>
        <w:t>5</w:t>
      </w:r>
    </w:p>
    <w:sectPr w:rsidR="00AB2963" w:rsidRPr="005945EB" w:rsidSect="00AB29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BD" w:rsidRDefault="004C38BD" w:rsidP="005945EB">
      <w:r>
        <w:separator/>
      </w:r>
    </w:p>
  </w:endnote>
  <w:endnote w:type="continuationSeparator" w:id="1">
    <w:p w:rsidR="004C38BD" w:rsidRDefault="004C38BD" w:rsidP="0059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269"/>
      <w:docPartObj>
        <w:docPartGallery w:val="Page Numbers (Bottom of Page)"/>
        <w:docPartUnique/>
      </w:docPartObj>
    </w:sdtPr>
    <w:sdtContent>
      <w:p w:rsidR="005945EB" w:rsidRDefault="00953396">
        <w:pPr>
          <w:pStyle w:val="a4"/>
          <w:jc w:val="center"/>
        </w:pPr>
        <w:fldSimple w:instr=" PAGE   \* MERGEFORMAT ">
          <w:r w:rsidR="00546E11" w:rsidRPr="00546E11">
            <w:rPr>
              <w:noProof/>
              <w:lang w:val="zh-CN"/>
            </w:rPr>
            <w:t>2</w:t>
          </w:r>
        </w:fldSimple>
      </w:p>
    </w:sdtContent>
  </w:sdt>
  <w:p w:rsidR="005945EB" w:rsidRDefault="005945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BD" w:rsidRDefault="004C38BD" w:rsidP="005945EB">
      <w:r>
        <w:separator/>
      </w:r>
    </w:p>
  </w:footnote>
  <w:footnote w:type="continuationSeparator" w:id="1">
    <w:p w:rsidR="004C38BD" w:rsidRDefault="004C38BD" w:rsidP="00594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5EB"/>
    <w:rsid w:val="004C38BD"/>
    <w:rsid w:val="00546E11"/>
    <w:rsid w:val="005945EB"/>
    <w:rsid w:val="00804776"/>
    <w:rsid w:val="00953396"/>
    <w:rsid w:val="00980B1F"/>
    <w:rsid w:val="00AB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45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45E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594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164</Words>
  <Characters>936</Characters>
  <Application>Microsoft Office Word</Application>
  <DocSecurity>0</DocSecurity>
  <Lines>7</Lines>
  <Paragraphs>2</Paragraphs>
  <ScaleCrop>false</ScaleCrop>
  <Company>ITianKong.Com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2018-11-22T08:22:00Z</dcterms:created>
  <dcterms:modified xsi:type="dcterms:W3CDTF">2018-11-22T08:37:00Z</dcterms:modified>
</cp:coreProperties>
</file>